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68" w:rsidRPr="00915F84" w:rsidRDefault="008E0568" w:rsidP="00915F84">
      <w:pPr>
        <w:jc w:val="both"/>
        <w:rPr>
          <w:rFonts w:ascii="Times New Roman" w:hAnsi="Times New Roman" w:cs="Times New Roman"/>
        </w:rPr>
      </w:pPr>
    </w:p>
    <w:p w:rsidR="00915F84" w:rsidRPr="00A76A70" w:rsidRDefault="00A76A70" w:rsidP="00A76A70">
      <w:pPr>
        <w:jc w:val="center"/>
        <w:rPr>
          <w:rFonts w:ascii="Times New Roman" w:hAnsi="Times New Roman" w:cs="Times New Roman"/>
          <w:sz w:val="28"/>
        </w:rPr>
      </w:pPr>
      <w:r w:rsidRPr="00A76A70">
        <w:rPr>
          <w:rFonts w:ascii="Times New Roman" w:hAnsi="Times New Roman" w:cs="Times New Roman"/>
          <w:sz w:val="28"/>
        </w:rPr>
        <w:t>6º EE.PP. ESCUELA BOLERA</w:t>
      </w:r>
    </w:p>
    <w:p w:rsidR="00915F84" w:rsidRPr="00A76A70" w:rsidRDefault="00915F84" w:rsidP="00915F84">
      <w:pPr>
        <w:jc w:val="both"/>
        <w:rPr>
          <w:rFonts w:ascii="Times New Roman" w:hAnsi="Times New Roman" w:cs="Times New Roman"/>
          <w:sz w:val="28"/>
        </w:rPr>
      </w:pPr>
      <w:r w:rsidRPr="00A76A70">
        <w:rPr>
          <w:rFonts w:ascii="Times New Roman" w:hAnsi="Times New Roman" w:cs="Times New Roman"/>
          <w:sz w:val="28"/>
        </w:rPr>
        <w:t xml:space="preserve"> </w:t>
      </w:r>
    </w:p>
    <w:p w:rsidR="00A76A70" w:rsidRPr="00AD6831" w:rsidRDefault="00A76A70" w:rsidP="00A76A70">
      <w:pPr>
        <w:tabs>
          <w:tab w:val="left" w:pos="340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Debido a las circunstancias que nos acontecen se ha elaborado un plan de seguimiento para cada una de las asignaturas de las enseñanzas de danza, aunque lo más importante es que d</w:t>
      </w:r>
      <w:r w:rsidRPr="00AD6831">
        <w:rPr>
          <w:rFonts w:ascii="Times New Roman" w:hAnsi="Times New Roman" w:cs="Times New Roman"/>
        </w:rPr>
        <w:t>ebemos recordar que si no tenemos un suelo adecuado junto con un</w:t>
      </w:r>
      <w:r>
        <w:rPr>
          <w:rFonts w:ascii="Times New Roman" w:hAnsi="Times New Roman" w:cs="Times New Roman"/>
        </w:rPr>
        <w:t xml:space="preserve"> calentamiento previo no podremos</w:t>
      </w:r>
      <w:r w:rsidRPr="00AD6831">
        <w:rPr>
          <w:rFonts w:ascii="Times New Roman" w:hAnsi="Times New Roman" w:cs="Times New Roman"/>
        </w:rPr>
        <w:t xml:space="preserve"> realizar ninguna de las va</w:t>
      </w:r>
      <w:r>
        <w:rPr>
          <w:rFonts w:ascii="Times New Roman" w:hAnsi="Times New Roman" w:cs="Times New Roman"/>
        </w:rPr>
        <w:t>riaciones propuestas debido a la</w:t>
      </w:r>
      <w:r w:rsidRPr="00AD6831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 xml:space="preserve">ificultad técnica que ya conocemos </w:t>
      </w:r>
      <w:r w:rsidRPr="00AD6831">
        <w:rPr>
          <w:rFonts w:ascii="Times New Roman" w:hAnsi="Times New Roman" w:cs="Times New Roman"/>
        </w:rPr>
        <w:t>, con lo cual, sino realizamos los ejercicios de danza clásica de aco</w:t>
      </w:r>
      <w:r>
        <w:rPr>
          <w:rFonts w:ascii="Times New Roman" w:hAnsi="Times New Roman" w:cs="Times New Roman"/>
        </w:rPr>
        <w:t>ndicionamiento  físico no debemos</w:t>
      </w:r>
      <w:r w:rsidRPr="00AD6831">
        <w:rPr>
          <w:rFonts w:ascii="Times New Roman" w:hAnsi="Times New Roman" w:cs="Times New Roman"/>
        </w:rPr>
        <w:t xml:space="preserve"> realizar en práctica ningún ejercicio. Lo que si podemos hacer es</w:t>
      </w:r>
      <w:r>
        <w:rPr>
          <w:rFonts w:ascii="Times New Roman" w:hAnsi="Times New Roman" w:cs="Times New Roman"/>
        </w:rPr>
        <w:t xml:space="preserve"> un repaso a nivel conceptual</w:t>
      </w:r>
      <w:r w:rsidRPr="00AD6831">
        <w:rPr>
          <w:rFonts w:ascii="Times New Roman" w:hAnsi="Times New Roman" w:cs="Times New Roman"/>
        </w:rPr>
        <w:t xml:space="preserve"> de cómo se realizan estos contenidos junto con s</w:t>
      </w:r>
      <w:r>
        <w:rPr>
          <w:rFonts w:ascii="Times New Roman" w:hAnsi="Times New Roman" w:cs="Times New Roman"/>
        </w:rPr>
        <w:t>us toques y trabajar todo para ejercitar</w:t>
      </w:r>
      <w:r w:rsidRPr="00AD6831">
        <w:rPr>
          <w:rFonts w:ascii="Times New Roman" w:hAnsi="Times New Roman" w:cs="Times New Roman"/>
        </w:rPr>
        <w:t xml:space="preserve"> la memoria y poder afrontar con mejor predisposición </w:t>
      </w:r>
      <w:r>
        <w:rPr>
          <w:rFonts w:ascii="Times New Roman" w:hAnsi="Times New Roman" w:cs="Times New Roman"/>
        </w:rPr>
        <w:t xml:space="preserve"> el trabajo restante </w:t>
      </w:r>
      <w:r w:rsidRPr="00AD6831">
        <w:rPr>
          <w:rFonts w:ascii="Times New Roman" w:hAnsi="Times New Roman" w:cs="Times New Roman"/>
        </w:rPr>
        <w:t>cuando las circunstancia nos lo permitan.</w:t>
      </w:r>
    </w:p>
    <w:p w:rsidR="00915F84" w:rsidRPr="00915F84" w:rsidRDefault="00915F84" w:rsidP="00915F84">
      <w:pPr>
        <w:jc w:val="both"/>
        <w:rPr>
          <w:rFonts w:ascii="Times New Roman" w:hAnsi="Times New Roman" w:cs="Times New Roman"/>
          <w:b/>
          <w:bCs/>
        </w:rPr>
      </w:pPr>
    </w:p>
    <w:p w:rsidR="00915F84" w:rsidRPr="00915F84" w:rsidRDefault="00915F84" w:rsidP="00915F84">
      <w:pPr>
        <w:jc w:val="both"/>
        <w:rPr>
          <w:rFonts w:ascii="Times New Roman" w:hAnsi="Times New Roman" w:cs="Times New Roman"/>
          <w:b/>
          <w:bCs/>
        </w:rPr>
      </w:pP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  <w:u w:val="single"/>
        </w:rPr>
        <w:t>ACTIVIDADES DE ESTUDIO PARA  6º DE EEPP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15F84">
        <w:rPr>
          <w:rFonts w:ascii="Times New Roman" w:hAnsi="Times New Roman" w:cs="Times New Roman"/>
        </w:rPr>
        <w:t>Se recomienda que el alumnado realice estas sesiones de repaso y estudio para afianzar los contenidos aprendidos en el 1er y 2º trimestre hasta la fecha en la que cesaron las clases.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 xml:space="preserve">      Para realizar estas sesiones de repaso, se recomienda el mismo día de la clase habitual como mínimo, y todos aquellos ratos que esté </w:t>
      </w:r>
      <w:proofErr w:type="spellStart"/>
      <w:r w:rsidRPr="00915F84">
        <w:rPr>
          <w:rFonts w:ascii="Times New Roman" w:hAnsi="Times New Roman" w:cs="Times New Roman"/>
        </w:rPr>
        <w:t>aburrid@</w:t>
      </w:r>
      <w:proofErr w:type="spellEnd"/>
      <w:r w:rsidRPr="00915F84">
        <w:rPr>
          <w:rFonts w:ascii="Times New Roman" w:hAnsi="Times New Roman" w:cs="Times New Roman"/>
        </w:rPr>
        <w:t>. Es muy importante que el alumnado comprenda la importancia de seguir con el trabajo en casa mientras esta situación se mantenga en el tiempo para afianzar los conocimientos adquiridos con anterioridad y que cualquier momento es bueno para trabaja la castañuela; para que en casa sea posible h</w:t>
      </w:r>
      <w:r w:rsidR="00A76A70">
        <w:rPr>
          <w:rFonts w:ascii="Times New Roman" w:hAnsi="Times New Roman" w:cs="Times New Roman"/>
        </w:rPr>
        <w:t>acerlo se utilizará "sordinas"(</w:t>
      </w:r>
      <w:r w:rsidRPr="00915F84">
        <w:rPr>
          <w:rFonts w:ascii="Times New Roman" w:hAnsi="Times New Roman" w:cs="Times New Roman"/>
        </w:rPr>
        <w:t>os sirve una goma del pelo) o visualizar las grabaciones de clase y detectar los aspectos a mejorar.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</w:p>
    <w:p w:rsidR="00915F84" w:rsidRPr="00915F84" w:rsidRDefault="00915F84" w:rsidP="00915F84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  <w:r w:rsidRPr="00915F84">
        <w:rPr>
          <w:rFonts w:ascii="Times New Roman" w:hAnsi="Times New Roman" w:cs="Times New Roman"/>
          <w:b/>
          <w:bCs/>
        </w:rPr>
        <w:t>ESCUELA BOLERA</w:t>
      </w:r>
    </w:p>
    <w:p w:rsidR="00915F84" w:rsidRPr="00915F84" w:rsidRDefault="00915F84" w:rsidP="00915F84">
      <w:pPr>
        <w:spacing w:line="276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:rsidR="00915F84" w:rsidRPr="00915F84" w:rsidRDefault="00915F84" w:rsidP="00915F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>Tratad de realizar una buena sesión de acondicionamiento físico en la que tengáis muy presente las sensaciones musculares (realizar las propuestas de vuestra profesora Rosa Moreno)</w:t>
      </w:r>
    </w:p>
    <w:p w:rsidR="00915F84" w:rsidRPr="00915F84" w:rsidRDefault="00915F84" w:rsidP="00915F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>Recordad colocación correcta de espalda,  torso, brazos, piernas y extensión de dedos del pie.</w:t>
      </w:r>
    </w:p>
    <w:p w:rsidR="00915F84" w:rsidRPr="00915F84" w:rsidRDefault="00915F84" w:rsidP="00915F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 xml:space="preserve">Recordad la colocación correcta del abdomen y pelvis </w:t>
      </w:r>
    </w:p>
    <w:p w:rsidR="00915F84" w:rsidRPr="00915F84" w:rsidRDefault="00915F84" w:rsidP="00915F84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>Cuando utilicemos los brazos en la 5º posición,  bajaremos sujetando el antebrazo y redondeando de forma amplia la primera posición, elevando el torso hacia arriba,  sujetando el abdomen y proyectando el esternón al frente con amplitud de espalda.</w:t>
      </w:r>
    </w:p>
    <w:p w:rsidR="00915F84" w:rsidRPr="00915F84" w:rsidRDefault="00915F84" w:rsidP="00915F84">
      <w:pPr>
        <w:spacing w:line="276" w:lineRule="auto"/>
        <w:ind w:left="1080"/>
        <w:jc w:val="both"/>
        <w:rPr>
          <w:rFonts w:ascii="Times New Roman" w:hAnsi="Times New Roman" w:cs="Times New Roman"/>
          <w:b/>
          <w:bCs/>
        </w:rPr>
      </w:pP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  <w:b/>
          <w:bCs/>
        </w:rPr>
        <w:t xml:space="preserve">          EJERCICIOS DE REPASO DE CASTAÑUELAS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915F84" w:rsidRPr="00915F84" w:rsidRDefault="00915F84" w:rsidP="00915F84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>Repasar todos los trabajados que hemos realizado en  clase</w:t>
      </w:r>
    </w:p>
    <w:p w:rsidR="00915F84" w:rsidRPr="00915F84" w:rsidRDefault="00915F84" w:rsidP="00915F84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>Mirad el enlace de Maribel Gallardo y hacedlo.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</w:p>
    <w:p w:rsidR="00915F84" w:rsidRPr="00915F84" w:rsidRDefault="00915F84" w:rsidP="00915F84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hyperlink r:id="rId7">
        <w:r w:rsidRPr="00915F84">
          <w:rPr>
            <w:rStyle w:val="EnlacedeInternet"/>
            <w:rFonts w:ascii="Times New Roman" w:hAnsi="Times New Roman" w:cs="Times New Roman"/>
          </w:rPr>
          <w:t>https://www.youtube.com/watch?v=scAjm0_mrbk&amp;t=5s</w:t>
        </w:r>
      </w:hyperlink>
    </w:p>
    <w:p w:rsidR="00915F84" w:rsidRPr="00915F84" w:rsidRDefault="00915F84" w:rsidP="00915F84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 xml:space="preserve">          </w:t>
      </w:r>
      <w:r w:rsidRPr="00915F84">
        <w:rPr>
          <w:rFonts w:ascii="Times New Roman" w:hAnsi="Times New Roman" w:cs="Times New Roman"/>
          <w:b/>
          <w:bCs/>
        </w:rPr>
        <w:t>VARIACIONES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</w:p>
    <w:p w:rsidR="00915F84" w:rsidRPr="00915F84" w:rsidRDefault="00915F84" w:rsidP="00915F84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>Visualizar y anotad todas las variaciones que hemos realizado durante éstos dos trimestres y pensad cómo podríais mejorar vuestra técnica</w:t>
      </w:r>
    </w:p>
    <w:p w:rsidR="00915F84" w:rsidRPr="00915F84" w:rsidRDefault="00915F84" w:rsidP="00915F84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>Inventad una variación con los pasos aprendidos inclu</w:t>
      </w:r>
      <w:r w:rsidR="00E47490">
        <w:rPr>
          <w:rFonts w:ascii="Times New Roman" w:hAnsi="Times New Roman" w:cs="Times New Roman"/>
        </w:rPr>
        <w:t>yendo el toque de castañuelas (</w:t>
      </w:r>
      <w:r w:rsidRPr="00915F84">
        <w:rPr>
          <w:rFonts w:ascii="Times New Roman" w:hAnsi="Times New Roman" w:cs="Times New Roman"/>
        </w:rPr>
        <w:t>dos 8), anotadla y a la vuelta me la mostráis.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  <w:b/>
          <w:bCs/>
        </w:rPr>
        <w:t xml:space="preserve">          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  <w:b/>
          <w:bCs/>
        </w:rPr>
        <w:t xml:space="preserve">            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  <w:b/>
          <w:bCs/>
        </w:rPr>
        <w:t xml:space="preserve">          REPERTORIO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915F84" w:rsidRPr="00915F84" w:rsidRDefault="00915F84" w:rsidP="00915F84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>Visualizar todas las grabaciones de clase y anotad aspectos a mejorar</w:t>
      </w:r>
    </w:p>
    <w:p w:rsidR="00915F84" w:rsidRDefault="00915F84" w:rsidP="00915F84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>Repasar el toque de castañuelas de cada pieza de Repertorio ( usar sordina)</w:t>
      </w:r>
    </w:p>
    <w:p w:rsidR="00E47490" w:rsidRDefault="00E47490" w:rsidP="00E47490">
      <w:pPr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E47490" w:rsidRPr="00785DE9" w:rsidRDefault="00E47490" w:rsidP="00E47490">
      <w:pPr>
        <w:pStyle w:val="Prrafodelista"/>
        <w:numPr>
          <w:ilvl w:val="0"/>
          <w:numId w:val="7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PROPUESTA DE LECTURA</w:t>
      </w:r>
      <w:r w:rsidRPr="00785DE9">
        <w:rPr>
          <w:rFonts w:ascii="Times New Roman" w:hAnsi="Times New Roman" w:cs="Times New Roman"/>
          <w:b/>
          <w:sz w:val="24"/>
        </w:rPr>
        <w:t xml:space="preserve">: </w:t>
      </w:r>
    </w:p>
    <w:p w:rsidR="00E47490" w:rsidRPr="00915F84" w:rsidRDefault="00E47490" w:rsidP="00E47490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  <w:t>A continuación se adjunta un documento sobre la Escuela Bolera el cual deberá ser leído por el alumnado.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  <w:b/>
          <w:bCs/>
        </w:rPr>
        <w:t xml:space="preserve">         FICHA  VISUALIZACIÓN PIEZA DE REPERTORIO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915F84" w:rsidRPr="00915F84" w:rsidRDefault="00915F84" w:rsidP="00915F8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 xml:space="preserve">Todas las semanas se subirá a la web el enlace de un vídeo y tendréis que contestar a las preguntas que aparecen en la ficha. </w:t>
      </w:r>
      <w:r w:rsidRPr="00915F84">
        <w:rPr>
          <w:rFonts w:ascii="Times New Roman" w:hAnsi="Times New Roman" w:cs="Times New Roman"/>
          <w:b/>
          <w:bCs/>
        </w:rPr>
        <w:t>La ficha de Repertorio de Escuela bolera</w:t>
      </w:r>
      <w:r w:rsidRPr="00915F84">
        <w:rPr>
          <w:rFonts w:ascii="Times New Roman" w:hAnsi="Times New Roman" w:cs="Times New Roman"/>
        </w:rPr>
        <w:t xml:space="preserve"> (aparece en la web para que la descarguéis) y me la enviáis a mi correo. </w:t>
      </w:r>
    </w:p>
    <w:p w:rsidR="00915F84" w:rsidRPr="00915F84" w:rsidRDefault="00915F84" w:rsidP="00915F8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 xml:space="preserve">Esta semana es </w:t>
      </w:r>
      <w:proofErr w:type="spellStart"/>
      <w:r w:rsidRPr="00915F84">
        <w:rPr>
          <w:rFonts w:ascii="Times New Roman" w:hAnsi="Times New Roman" w:cs="Times New Roman"/>
        </w:rPr>
        <w:t>Eritaña</w:t>
      </w:r>
      <w:proofErr w:type="spellEnd"/>
      <w:r w:rsidRPr="00915F84">
        <w:rPr>
          <w:rFonts w:ascii="Times New Roman" w:hAnsi="Times New Roman" w:cs="Times New Roman"/>
        </w:rPr>
        <w:t xml:space="preserve"> de Antonio </w:t>
      </w:r>
      <w:r w:rsidR="00A76A70">
        <w:rPr>
          <w:rFonts w:ascii="Times New Roman" w:hAnsi="Times New Roman" w:cs="Times New Roman"/>
        </w:rPr>
        <w:t xml:space="preserve">Ruíz Soler. </w:t>
      </w:r>
    </w:p>
    <w:p w:rsidR="00915F84" w:rsidRPr="00915F84" w:rsidRDefault="00915F84" w:rsidP="00915F84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hyperlink r:id="rId8">
        <w:r w:rsidRPr="00915F84">
          <w:rPr>
            <w:rStyle w:val="EnlacedeInternet"/>
            <w:rFonts w:ascii="Times New Roman" w:hAnsi="Times New Roman" w:cs="Times New Roman"/>
          </w:rPr>
          <w:t>https://www.youtube.com/watch?v=NljUrAWuZJ4</w:t>
        </w:r>
      </w:hyperlink>
    </w:p>
    <w:p w:rsidR="00915F84" w:rsidRPr="00915F84" w:rsidRDefault="00915F84" w:rsidP="00915F84">
      <w:pPr>
        <w:spacing w:line="276" w:lineRule="auto"/>
        <w:ind w:left="720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 xml:space="preserve">         </w:t>
      </w:r>
      <w:r w:rsidRPr="00915F84">
        <w:rPr>
          <w:rFonts w:ascii="Times New Roman" w:hAnsi="Times New Roman" w:cs="Times New Roman"/>
          <w:b/>
          <w:bCs/>
        </w:rPr>
        <w:t>MATERIAL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:rsidR="00915F84" w:rsidRPr="00915F84" w:rsidRDefault="00915F84" w:rsidP="00915F84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>Todos tenéis el material porque lo he ido facilitando en clase, pero si necesitáis algo concret</w:t>
      </w:r>
      <w:r w:rsidR="00A76A70">
        <w:rPr>
          <w:rFonts w:ascii="Times New Roman" w:hAnsi="Times New Roman" w:cs="Times New Roman"/>
        </w:rPr>
        <w:t>o os ponéis  en contacto con la profesora de la asignatura</w:t>
      </w:r>
      <w:r w:rsidRPr="00915F84">
        <w:rPr>
          <w:rFonts w:ascii="Times New Roman" w:hAnsi="Times New Roman" w:cs="Times New Roman"/>
        </w:rPr>
        <w:t xml:space="preserve"> a través del correo electrónico.</w:t>
      </w: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</w:p>
    <w:p w:rsidR="00915F84" w:rsidRPr="00915F84" w:rsidRDefault="00915F84" w:rsidP="00915F84">
      <w:pPr>
        <w:spacing w:line="276" w:lineRule="auto"/>
        <w:jc w:val="both"/>
        <w:rPr>
          <w:rFonts w:ascii="Times New Roman" w:hAnsi="Times New Roman" w:cs="Times New Roman"/>
        </w:rPr>
      </w:pPr>
      <w:r w:rsidRPr="00915F84">
        <w:rPr>
          <w:rFonts w:ascii="Times New Roman" w:hAnsi="Times New Roman" w:cs="Times New Roman"/>
        </w:rPr>
        <w:t xml:space="preserve">Mucho Ánimo </w:t>
      </w:r>
      <w:proofErr w:type="spellStart"/>
      <w:proofErr w:type="gramStart"/>
      <w:r w:rsidRPr="00915F84">
        <w:rPr>
          <w:rFonts w:ascii="Times New Roman" w:hAnsi="Times New Roman" w:cs="Times New Roman"/>
        </w:rPr>
        <w:t>chic@s</w:t>
      </w:r>
      <w:proofErr w:type="spellEnd"/>
      <w:r w:rsidRPr="00915F84">
        <w:rPr>
          <w:rFonts w:ascii="Times New Roman" w:hAnsi="Times New Roman" w:cs="Times New Roman"/>
        </w:rPr>
        <w:t>¡</w:t>
      </w:r>
      <w:proofErr w:type="gramEnd"/>
    </w:p>
    <w:p w:rsidR="00915F84" w:rsidRPr="00915F84" w:rsidRDefault="00915F84" w:rsidP="00915F84">
      <w:pPr>
        <w:jc w:val="both"/>
        <w:rPr>
          <w:rFonts w:ascii="Times New Roman" w:hAnsi="Times New Roman" w:cs="Times New Roman"/>
        </w:rPr>
      </w:pPr>
    </w:p>
    <w:sectPr w:rsidR="00915F84" w:rsidRPr="00915F84" w:rsidSect="008E0568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696" w:rsidRDefault="005B7696" w:rsidP="00A76A70">
      <w:r>
        <w:separator/>
      </w:r>
    </w:p>
  </w:endnote>
  <w:endnote w:type="continuationSeparator" w:id="0">
    <w:p w:rsidR="005B7696" w:rsidRDefault="005B7696" w:rsidP="00A76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696" w:rsidRDefault="005B7696" w:rsidP="00A76A70">
      <w:r>
        <w:separator/>
      </w:r>
    </w:p>
  </w:footnote>
  <w:footnote w:type="continuationSeparator" w:id="0">
    <w:p w:rsidR="005B7696" w:rsidRDefault="005B7696" w:rsidP="00A76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351F2FB6B58141D5AD19B5980D3B19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6A70" w:rsidRDefault="00A76A70">
        <w:pPr>
          <w:pStyle w:val="Encabezad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DPTO. DANZA ESPAÑOLA</w:t>
        </w:r>
      </w:p>
    </w:sdtContent>
  </w:sdt>
  <w:p w:rsidR="00A76A70" w:rsidRDefault="00A76A7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C4F0D"/>
    <w:multiLevelType w:val="multilevel"/>
    <w:tmpl w:val="B8728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DDE40E5"/>
    <w:multiLevelType w:val="multilevel"/>
    <w:tmpl w:val="C838C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4ED328AE"/>
    <w:multiLevelType w:val="multilevel"/>
    <w:tmpl w:val="C4744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53E00DBC"/>
    <w:multiLevelType w:val="multilevel"/>
    <w:tmpl w:val="16BA4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BAB74AC"/>
    <w:multiLevelType w:val="multilevel"/>
    <w:tmpl w:val="76ECB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F3417D4"/>
    <w:multiLevelType w:val="multilevel"/>
    <w:tmpl w:val="C3EE1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7BDB4A81"/>
    <w:multiLevelType w:val="hybridMultilevel"/>
    <w:tmpl w:val="0F627888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5F84"/>
    <w:rsid w:val="005B7696"/>
    <w:rsid w:val="008E0568"/>
    <w:rsid w:val="00915F84"/>
    <w:rsid w:val="00A76A70"/>
    <w:rsid w:val="00E4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5F84"/>
    <w:pPr>
      <w:spacing w:after="0" w:line="240" w:lineRule="auto"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915F84"/>
    <w:rPr>
      <w:color w:val="000080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76A7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A76A70"/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semiHidden/>
    <w:unhideWhenUsed/>
    <w:rsid w:val="00A76A70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76A70"/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6A70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A70"/>
    <w:rPr>
      <w:rFonts w:ascii="Tahoma" w:eastAsia="Songti SC" w:hAnsi="Tahoma" w:cs="Mangal"/>
      <w:kern w:val="2"/>
      <w:sz w:val="16"/>
      <w:szCs w:val="14"/>
      <w:lang w:eastAsia="zh-CN" w:bidi="hi-IN"/>
    </w:rPr>
  </w:style>
  <w:style w:type="paragraph" w:styleId="Prrafodelista">
    <w:name w:val="List Paragraph"/>
    <w:basedOn w:val="Normal"/>
    <w:uiPriority w:val="34"/>
    <w:qFormat/>
    <w:rsid w:val="00E4749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ljUrAWuZJ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cAjm0_mrbk&amp;t=5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51F2FB6B58141D5AD19B5980D3B1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C899F-56B1-4C28-8787-18C54D41DB69}"/>
      </w:docPartPr>
      <w:docPartBody>
        <w:p w:rsidR="00000000" w:rsidRDefault="00811E54" w:rsidP="00811E54">
          <w:pPr>
            <w:pStyle w:val="351F2FB6B58141D5AD19B5980D3B194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11E54"/>
    <w:rsid w:val="006A4E91"/>
    <w:rsid w:val="00811E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51F2FB6B58141D5AD19B5980D3B194F">
    <w:name w:val="351F2FB6B58141D5AD19B5980D3B194F"/>
    <w:rsid w:val="00811E5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599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DPTO. DANZA ESPAÑOLA</dc:title>
  <dc:creator>USUARIO</dc:creator>
  <cp:lastModifiedBy>USUARIO</cp:lastModifiedBy>
  <cp:revision>3</cp:revision>
  <dcterms:created xsi:type="dcterms:W3CDTF">2020-03-20T11:52:00Z</dcterms:created>
  <dcterms:modified xsi:type="dcterms:W3CDTF">2020-03-20T12:33:00Z</dcterms:modified>
</cp:coreProperties>
</file>