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14" w:rsidRDefault="00F22114">
      <w:pPr>
        <w:pStyle w:val="Cuerpo"/>
        <w:spacing w:after="0" w:line="360" w:lineRule="aut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</w:rPr>
      </w:pPr>
    </w:p>
    <w:p w:rsidR="00F22114" w:rsidRDefault="00244673">
      <w:pPr>
        <w:pStyle w:val="Cuerpo"/>
        <w:spacing w:after="0" w:line="360" w:lineRule="auto"/>
        <w:ind w:firstLine="708"/>
        <w:jc w:val="center"/>
        <w:rPr>
          <w:rFonts w:ascii="Arial" w:hAnsi="Arial"/>
          <w:b/>
          <w:bCs/>
          <w:sz w:val="32"/>
          <w:szCs w:val="32"/>
          <w:u w:val="single"/>
          <w:lang w:val="es-ES_tradnl"/>
        </w:rPr>
      </w:pPr>
      <w:r>
        <w:rPr>
          <w:rFonts w:ascii="Arial" w:hAnsi="Arial"/>
          <w:b/>
          <w:bCs/>
          <w:sz w:val="32"/>
          <w:szCs w:val="32"/>
          <w:u w:val="single"/>
          <w:lang w:val="es-ES_tradnl"/>
        </w:rPr>
        <w:t>3</w:t>
      </w:r>
      <w:r w:rsidR="00EA3D5E">
        <w:rPr>
          <w:rFonts w:ascii="Arial" w:hAnsi="Arial"/>
          <w:b/>
          <w:bCs/>
          <w:sz w:val="32"/>
          <w:szCs w:val="32"/>
          <w:u w:val="single"/>
          <w:lang w:val="es-ES_tradnl"/>
        </w:rPr>
        <w:t xml:space="preserve">º </w:t>
      </w:r>
      <w:r w:rsidR="00EA3D5E">
        <w:rPr>
          <w:rFonts w:ascii="Arial" w:hAnsi="Arial"/>
          <w:b/>
          <w:bCs/>
          <w:sz w:val="32"/>
          <w:szCs w:val="32"/>
          <w:u w:val="single"/>
          <w:lang w:val="es-ES_tradnl"/>
        </w:rPr>
        <w:t>Baile Flamenco EE.PP</w:t>
      </w:r>
    </w:p>
    <w:p w:rsidR="00244673" w:rsidRDefault="00244673">
      <w:pPr>
        <w:pStyle w:val="Cuerpo"/>
        <w:spacing w:after="0" w:line="360" w:lineRule="auto"/>
        <w:ind w:firstLine="708"/>
        <w:jc w:val="center"/>
        <w:rPr>
          <w:rFonts w:ascii="Arial" w:hAnsi="Arial"/>
          <w:b/>
          <w:bCs/>
          <w:sz w:val="32"/>
          <w:szCs w:val="32"/>
          <w:u w:val="single"/>
          <w:lang w:val="es-ES_tradnl"/>
        </w:rPr>
      </w:pPr>
      <w:r>
        <w:rPr>
          <w:rFonts w:ascii="Arial" w:hAnsi="Arial"/>
          <w:b/>
          <w:bCs/>
          <w:sz w:val="32"/>
          <w:szCs w:val="32"/>
          <w:u w:val="single"/>
          <w:lang w:val="es-ES_tradnl"/>
        </w:rPr>
        <w:t>Estudio del cante de acompañamiento</w:t>
      </w:r>
      <w:r w:rsidR="00011952">
        <w:rPr>
          <w:rFonts w:ascii="Arial" w:hAnsi="Arial"/>
          <w:b/>
          <w:bCs/>
          <w:sz w:val="32"/>
          <w:szCs w:val="32"/>
          <w:u w:val="single"/>
          <w:lang w:val="es-ES_tradnl"/>
        </w:rPr>
        <w:t xml:space="preserve">. </w:t>
      </w:r>
    </w:p>
    <w:p w:rsidR="00134CCE" w:rsidRPr="00BB7DDF" w:rsidRDefault="00134CCE">
      <w:pPr>
        <w:pStyle w:val="Cuerpo"/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BB7DDF">
        <w:rPr>
          <w:rFonts w:ascii="Arial" w:hAnsi="Arial"/>
          <w:b/>
          <w:bCs/>
          <w:sz w:val="32"/>
          <w:szCs w:val="32"/>
          <w:lang w:val="es-ES_tradnl"/>
        </w:rPr>
        <w:t>2</w:t>
      </w:r>
      <w:r w:rsidR="00AC5782" w:rsidRPr="00BB7DDF">
        <w:rPr>
          <w:rFonts w:ascii="Arial" w:hAnsi="Arial"/>
          <w:b/>
          <w:bCs/>
          <w:sz w:val="32"/>
          <w:szCs w:val="32"/>
          <w:lang w:val="es-ES_tradnl"/>
        </w:rPr>
        <w:t xml:space="preserve">°Trimestre: </w:t>
      </w:r>
      <w:r w:rsidR="00BB7DDF" w:rsidRPr="00BB7DDF">
        <w:rPr>
          <w:rFonts w:ascii="Arial" w:hAnsi="Arial"/>
          <w:b/>
          <w:bCs/>
          <w:sz w:val="32"/>
          <w:szCs w:val="32"/>
          <w:lang w:val="es-ES_tradnl"/>
        </w:rPr>
        <w:t xml:space="preserve">tangos, </w:t>
      </w:r>
      <w:r w:rsidR="007C5336" w:rsidRPr="00BB7DDF">
        <w:rPr>
          <w:rFonts w:ascii="Arial" w:hAnsi="Arial"/>
          <w:b/>
          <w:bCs/>
          <w:sz w:val="32"/>
          <w:szCs w:val="32"/>
          <w:lang w:val="es-ES_tradnl"/>
        </w:rPr>
        <w:t>tientos, garrotín, y fandangos</w:t>
      </w:r>
    </w:p>
    <w:p w:rsidR="00F22114" w:rsidRDefault="00F22114">
      <w:pPr>
        <w:pStyle w:val="Cuerpo"/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:rsidR="00F22114" w:rsidRDefault="00EA3D5E">
      <w:pPr>
        <w:pStyle w:val="Cuerpo"/>
        <w:spacing w:after="0" w:line="360" w:lineRule="auto"/>
        <w:ind w:firstLine="708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s-ES_tradnl"/>
        </w:rPr>
        <w:t xml:space="preserve">Nombre del </w:t>
      </w:r>
      <w:proofErr w:type="spellStart"/>
      <w:r>
        <w:rPr>
          <w:rFonts w:ascii="Arial" w:hAnsi="Arial"/>
          <w:sz w:val="28"/>
          <w:szCs w:val="28"/>
          <w:lang w:val="es-ES_tradnl"/>
        </w:rPr>
        <w:t>alumn</w:t>
      </w:r>
      <w:proofErr w:type="spellEnd"/>
      <w:r>
        <w:rPr>
          <w:rFonts w:ascii="Arial" w:hAnsi="Arial"/>
          <w:sz w:val="28"/>
          <w:szCs w:val="28"/>
          <w:lang w:val="es-ES_tradnl"/>
        </w:rPr>
        <w:t>@:</w:t>
      </w:r>
    </w:p>
    <w:p w:rsidR="00F22114" w:rsidRDefault="00EA3D5E">
      <w:pPr>
        <w:pStyle w:val="Cuerpo"/>
        <w:spacing w:after="0" w:line="360" w:lineRule="auto"/>
        <w:ind w:firstLine="708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s-ES_tradnl"/>
        </w:rPr>
        <w:t>Curso:</w:t>
      </w:r>
    </w:p>
    <w:p w:rsidR="00F22114" w:rsidRDefault="00EA3D5E" w:rsidP="00CA1C00">
      <w:pPr>
        <w:pStyle w:val="Cuerpo"/>
        <w:spacing w:after="0" w:line="360" w:lineRule="auto"/>
        <w:ind w:firstLine="708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s-ES_tradnl"/>
        </w:rPr>
        <w:t>Fecha:</w:t>
      </w:r>
      <w:r>
        <w:rPr>
          <w:rFonts w:ascii="Arial" w:eastAsia="Arial" w:hAnsi="Arial" w:cs="Arial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417508</wp:posOffset>
                </wp:positionH>
                <wp:positionV relativeFrom="line">
                  <wp:posOffset>376084</wp:posOffset>
                </wp:positionV>
                <wp:extent cx="5205707" cy="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570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2.9pt;margin-top:29.6pt;width:409.9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margin"/>
              </v:line>
            </w:pict>
          </mc:Fallback>
        </mc:AlternateContent>
      </w:r>
      <w:r>
        <w:rPr>
          <w:rFonts w:ascii="Arial" w:hAnsi="Arial"/>
          <w:sz w:val="28"/>
          <w:szCs w:val="28"/>
          <w:lang w:val="es-ES_tradnl"/>
        </w:rPr>
        <w:t xml:space="preserve">    </w:t>
      </w:r>
    </w:p>
    <w:p w:rsidR="00F22114" w:rsidRDefault="00F2211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653025" w:rsidRPr="00BA47D5" w:rsidRDefault="00916488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r w:rsidRPr="00BA47D5">
        <w:rPr>
          <w:rFonts w:ascii="Arial" w:eastAsia="Arial" w:hAnsi="Arial" w:cs="Arial"/>
          <w:b/>
          <w:sz w:val="28"/>
          <w:szCs w:val="28"/>
        </w:rPr>
        <w:t>TANGOS:</w:t>
      </w:r>
      <w:r w:rsidR="003C3EDE" w:rsidRPr="00BA47D5">
        <w:rPr>
          <w:rFonts w:ascii="Arial" w:eastAsia="Arial" w:hAnsi="Arial" w:cs="Arial"/>
          <w:b/>
          <w:sz w:val="28"/>
          <w:szCs w:val="28"/>
        </w:rPr>
        <w:t xml:space="preserve"> Málaga, Triana, Cádiz, Granada, Extremadura</w:t>
      </w:r>
    </w:p>
    <w:p w:rsidR="000B22B6" w:rsidRDefault="00026B3D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hyperlink r:id="rId7" w:history="1">
        <w:r w:rsidRPr="00026B3D">
          <w:rPr>
            <w:rStyle w:val="Hipervnculo"/>
            <w:rFonts w:ascii="Arial" w:eastAsia="Arial" w:hAnsi="Arial" w:cs="Arial"/>
            <w:sz w:val="28"/>
            <w:szCs w:val="28"/>
          </w:rPr>
          <w:t>Tangos de Cádiz y los Puertos</w:t>
        </w:r>
      </w:hyperlink>
    </w:p>
    <w:p w:rsidR="00BA5F2C" w:rsidRDefault="00D01D22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hyperlink r:id="rId8" w:history="1">
        <w:r w:rsidRPr="00D01D22">
          <w:rPr>
            <w:rStyle w:val="Hipervnculo"/>
            <w:rFonts w:ascii="Arial" w:eastAsia="Arial" w:hAnsi="Arial" w:cs="Arial"/>
            <w:sz w:val="28"/>
            <w:szCs w:val="28"/>
          </w:rPr>
          <w:t>Tangos de Granada</w:t>
        </w:r>
      </w:hyperlink>
    </w:p>
    <w:p w:rsidR="00D01D22" w:rsidRDefault="00F33F37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hyperlink r:id="rId9" w:history="1">
        <w:r w:rsidRPr="00F33F37">
          <w:rPr>
            <w:rStyle w:val="Hipervnculo"/>
            <w:rFonts w:ascii="Arial" w:eastAsia="Arial" w:hAnsi="Arial" w:cs="Arial"/>
            <w:sz w:val="28"/>
            <w:szCs w:val="28"/>
          </w:rPr>
          <w:t>Tangos de Granada y Triana</w:t>
        </w:r>
      </w:hyperlink>
    </w:p>
    <w:p w:rsidR="00617E55" w:rsidRDefault="00965BBB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color w:val="auto"/>
          <w:sz w:val="28"/>
          <w:szCs w:val="28"/>
        </w:rPr>
      </w:pPr>
      <w:hyperlink r:id="rId10" w:history="1">
        <w:r w:rsidRPr="0045425C">
          <w:rPr>
            <w:rStyle w:val="Hipervnculo"/>
            <w:rFonts w:ascii="Arial" w:eastAsia="Arial" w:hAnsi="Arial" w:cs="Arial"/>
            <w:color w:val="auto"/>
            <w:sz w:val="28"/>
            <w:szCs w:val="28"/>
          </w:rPr>
          <w:t>Tangos de Málaga (</w:t>
        </w:r>
        <w:proofErr w:type="spellStart"/>
        <w:r w:rsidRPr="0045425C">
          <w:rPr>
            <w:rStyle w:val="Hipervnculo"/>
            <w:rFonts w:ascii="Arial" w:eastAsia="Arial" w:hAnsi="Arial" w:cs="Arial"/>
            <w:color w:val="auto"/>
            <w:sz w:val="28"/>
            <w:szCs w:val="28"/>
          </w:rPr>
          <w:t>Repompa</w:t>
        </w:r>
        <w:proofErr w:type="spellEnd"/>
        <w:r w:rsidRPr="0045425C">
          <w:rPr>
            <w:rStyle w:val="Hipervnculo"/>
            <w:rFonts w:ascii="Arial" w:eastAsia="Arial" w:hAnsi="Arial" w:cs="Arial"/>
            <w:color w:val="auto"/>
            <w:sz w:val="28"/>
            <w:szCs w:val="28"/>
          </w:rPr>
          <w:t>) y de Granada</w:t>
        </w:r>
      </w:hyperlink>
    </w:p>
    <w:p w:rsidR="00680D22" w:rsidRDefault="00264406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color w:val="auto"/>
          <w:sz w:val="28"/>
          <w:szCs w:val="28"/>
        </w:rPr>
      </w:pPr>
      <w:hyperlink r:id="rId11" w:history="1">
        <w:r w:rsidRPr="00264406">
          <w:rPr>
            <w:rStyle w:val="Hipervnculo"/>
            <w:rFonts w:ascii="Arial" w:eastAsia="Arial" w:hAnsi="Arial" w:cs="Arial"/>
            <w:sz w:val="28"/>
            <w:szCs w:val="28"/>
          </w:rPr>
          <w:t>Tangos de Málaga (</w:t>
        </w:r>
        <w:proofErr w:type="spellStart"/>
        <w:r w:rsidRPr="00264406">
          <w:rPr>
            <w:rStyle w:val="Hipervnculo"/>
            <w:rFonts w:ascii="Arial" w:eastAsia="Arial" w:hAnsi="Arial" w:cs="Arial"/>
            <w:sz w:val="28"/>
            <w:szCs w:val="28"/>
          </w:rPr>
          <w:t>Piyayo</w:t>
        </w:r>
        <w:proofErr w:type="spellEnd"/>
        <w:r w:rsidRPr="00264406">
          <w:rPr>
            <w:rStyle w:val="Hipervnculo"/>
            <w:rFonts w:ascii="Arial" w:eastAsia="Arial" w:hAnsi="Arial" w:cs="Arial"/>
            <w:sz w:val="28"/>
            <w:szCs w:val="28"/>
          </w:rPr>
          <w:t>)</w:t>
        </w:r>
      </w:hyperlink>
    </w:p>
    <w:p w:rsidR="0046186C" w:rsidRDefault="00CB1136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color w:val="auto"/>
          <w:sz w:val="28"/>
          <w:szCs w:val="28"/>
        </w:rPr>
      </w:pPr>
      <w:hyperlink r:id="rId12" w:history="1">
        <w:r w:rsidRPr="00CB1136">
          <w:rPr>
            <w:rStyle w:val="Hipervnculo"/>
            <w:rFonts w:ascii="Arial" w:eastAsia="Arial" w:hAnsi="Arial" w:cs="Arial"/>
            <w:sz w:val="28"/>
            <w:szCs w:val="28"/>
          </w:rPr>
          <w:t>Tangos de Extremadura</w:t>
        </w:r>
      </w:hyperlink>
    </w:p>
    <w:p w:rsidR="000935DD" w:rsidRDefault="00FC7238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color w:val="auto"/>
          <w:sz w:val="28"/>
          <w:szCs w:val="28"/>
        </w:rPr>
      </w:pPr>
      <w:hyperlink r:id="rId13" w:history="1">
        <w:r w:rsidRPr="00FC7238">
          <w:rPr>
            <w:rStyle w:val="Hipervnculo"/>
            <w:rFonts w:ascii="Arial" w:eastAsia="Arial" w:hAnsi="Arial" w:cs="Arial"/>
            <w:sz w:val="28"/>
            <w:szCs w:val="28"/>
          </w:rPr>
          <w:t>Tangos Extremeños 2</w:t>
        </w:r>
      </w:hyperlink>
    </w:p>
    <w:p w:rsidR="00DC483B" w:rsidRDefault="005F312B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color w:val="auto"/>
          <w:sz w:val="28"/>
          <w:szCs w:val="28"/>
        </w:rPr>
      </w:pPr>
      <w:hyperlink r:id="rId14" w:history="1">
        <w:r w:rsidRPr="005F312B">
          <w:rPr>
            <w:rStyle w:val="Hipervnculo"/>
            <w:rFonts w:ascii="Arial" w:eastAsia="Arial" w:hAnsi="Arial" w:cs="Arial"/>
            <w:sz w:val="28"/>
            <w:szCs w:val="28"/>
          </w:rPr>
          <w:t>Tangos de Triana</w:t>
        </w:r>
      </w:hyperlink>
    </w:p>
    <w:p w:rsidR="002B2C84" w:rsidRDefault="00AC2D25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color w:val="auto"/>
          <w:sz w:val="28"/>
          <w:szCs w:val="28"/>
        </w:rPr>
      </w:pPr>
      <w:hyperlink r:id="rId15" w:history="1">
        <w:r w:rsidRPr="00AC2D25">
          <w:rPr>
            <w:rStyle w:val="Hipervnculo"/>
            <w:rFonts w:ascii="Arial" w:eastAsia="Arial" w:hAnsi="Arial" w:cs="Arial"/>
            <w:sz w:val="28"/>
            <w:szCs w:val="28"/>
          </w:rPr>
          <w:t>Tangos de Triana (El Titi)</w:t>
        </w:r>
      </w:hyperlink>
    </w:p>
    <w:p w:rsidR="00CA1C00" w:rsidRDefault="00CA1C00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:rsidR="0085736B" w:rsidRDefault="0085736B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r w:rsidRPr="00436B37">
        <w:rPr>
          <w:rFonts w:ascii="Arial" w:eastAsia="Arial" w:hAnsi="Arial" w:cs="Arial"/>
          <w:b/>
          <w:sz w:val="28"/>
          <w:szCs w:val="28"/>
        </w:rPr>
        <w:t>TIENTOS</w:t>
      </w:r>
    </w:p>
    <w:p w:rsidR="00CF3802" w:rsidRDefault="009106B3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16" w:history="1">
        <w:r w:rsidRPr="009106B3">
          <w:rPr>
            <w:rStyle w:val="Hipervnculo"/>
            <w:rFonts w:ascii="Arial" w:eastAsia="Arial" w:hAnsi="Arial" w:cs="Arial"/>
            <w:sz w:val="28"/>
            <w:szCs w:val="28"/>
          </w:rPr>
          <w:t>Tientos</w:t>
        </w:r>
      </w:hyperlink>
    </w:p>
    <w:p w:rsidR="005769B4" w:rsidRPr="00436B37" w:rsidRDefault="00994BB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17" w:history="1">
        <w:r w:rsidRPr="00994BB4">
          <w:rPr>
            <w:rStyle w:val="Hipervnculo"/>
            <w:rFonts w:ascii="Arial" w:eastAsia="Arial" w:hAnsi="Arial" w:cs="Arial"/>
            <w:sz w:val="28"/>
            <w:szCs w:val="28"/>
          </w:rPr>
          <w:t>Tientos de Frijones</w:t>
        </w:r>
      </w:hyperlink>
    </w:p>
    <w:p w:rsidR="0085736B" w:rsidRDefault="0085736B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771E44" w:rsidRDefault="00771E4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r w:rsidRPr="00436B37">
        <w:rPr>
          <w:rFonts w:ascii="Arial" w:eastAsia="Arial" w:hAnsi="Arial" w:cs="Arial"/>
          <w:b/>
          <w:sz w:val="28"/>
          <w:szCs w:val="28"/>
        </w:rPr>
        <w:t>GARROTÍN</w:t>
      </w:r>
    </w:p>
    <w:p w:rsidR="00994BB4" w:rsidRPr="00436B37" w:rsidRDefault="00CB5BB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18" w:history="1">
        <w:r w:rsidRPr="00CB5BBE">
          <w:rPr>
            <w:rStyle w:val="Hipervnculo"/>
            <w:rFonts w:ascii="Arial" w:eastAsia="Arial" w:hAnsi="Arial" w:cs="Arial"/>
            <w:sz w:val="28"/>
            <w:szCs w:val="28"/>
          </w:rPr>
          <w:t>Garrotín</w:t>
        </w:r>
      </w:hyperlink>
    </w:p>
    <w:p w:rsidR="00CA1124" w:rsidRDefault="00CA112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CA1124" w:rsidRDefault="00CA112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r w:rsidRPr="00436B37">
        <w:rPr>
          <w:rFonts w:ascii="Arial" w:eastAsia="Arial" w:hAnsi="Arial" w:cs="Arial"/>
          <w:b/>
          <w:sz w:val="28"/>
          <w:szCs w:val="28"/>
        </w:rPr>
        <w:lastRenderedPageBreak/>
        <w:t>FANDANGOS HUELVA</w:t>
      </w:r>
      <w:r w:rsidR="00797285" w:rsidRPr="00436B37">
        <w:rPr>
          <w:rFonts w:ascii="Arial" w:eastAsia="Arial" w:hAnsi="Arial" w:cs="Arial"/>
          <w:b/>
          <w:sz w:val="28"/>
          <w:szCs w:val="28"/>
        </w:rPr>
        <w:t xml:space="preserve"> </w:t>
      </w:r>
      <w:r w:rsidR="009E072B" w:rsidRPr="00436B37">
        <w:rPr>
          <w:rFonts w:ascii="Arial" w:eastAsia="Arial" w:hAnsi="Arial" w:cs="Arial"/>
          <w:b/>
          <w:sz w:val="28"/>
          <w:szCs w:val="28"/>
        </w:rPr>
        <w:t>Santa Eulalia</w:t>
      </w:r>
      <w:r w:rsidR="000233A1" w:rsidRPr="00436B37">
        <w:rPr>
          <w:rFonts w:ascii="Arial" w:eastAsia="Arial" w:hAnsi="Arial" w:cs="Arial"/>
          <w:b/>
          <w:sz w:val="28"/>
          <w:szCs w:val="28"/>
        </w:rPr>
        <w:t>,</w:t>
      </w:r>
      <w:r w:rsidR="00BA04FA" w:rsidRPr="00436B37">
        <w:rPr>
          <w:rFonts w:ascii="Arial" w:eastAsia="Arial" w:hAnsi="Arial" w:cs="Arial"/>
          <w:b/>
          <w:sz w:val="28"/>
          <w:szCs w:val="28"/>
        </w:rPr>
        <w:t xml:space="preserve"> </w:t>
      </w:r>
      <w:r w:rsidR="006E20BE">
        <w:rPr>
          <w:rFonts w:ascii="Arial" w:eastAsia="Arial" w:hAnsi="Arial" w:cs="Arial"/>
          <w:b/>
          <w:sz w:val="28"/>
          <w:szCs w:val="28"/>
        </w:rPr>
        <w:t>Calañas</w:t>
      </w:r>
      <w:r w:rsidR="00BA04FA" w:rsidRPr="00436B37">
        <w:rPr>
          <w:rFonts w:ascii="Arial" w:eastAsia="Arial" w:hAnsi="Arial" w:cs="Arial"/>
          <w:b/>
          <w:sz w:val="28"/>
          <w:szCs w:val="28"/>
        </w:rPr>
        <w:t xml:space="preserve">, Valverde, Alosno, </w:t>
      </w:r>
      <w:r w:rsidR="002E08F2" w:rsidRPr="00436B37">
        <w:rPr>
          <w:rFonts w:ascii="Arial" w:eastAsia="Arial" w:hAnsi="Arial" w:cs="Arial"/>
          <w:b/>
          <w:sz w:val="28"/>
          <w:szCs w:val="28"/>
        </w:rPr>
        <w:t>Santa Bárbara</w:t>
      </w:r>
      <w:r w:rsidR="00436B37">
        <w:rPr>
          <w:rFonts w:ascii="Arial" w:eastAsia="Arial" w:hAnsi="Arial" w:cs="Arial"/>
          <w:b/>
          <w:sz w:val="28"/>
          <w:szCs w:val="28"/>
        </w:rPr>
        <w:t>, Huelva</w:t>
      </w:r>
      <w:r w:rsidR="0027510C">
        <w:rPr>
          <w:rFonts w:ascii="Arial" w:eastAsia="Arial" w:hAnsi="Arial" w:cs="Arial"/>
          <w:b/>
          <w:sz w:val="28"/>
          <w:szCs w:val="28"/>
        </w:rPr>
        <w:t xml:space="preserve">, </w:t>
      </w:r>
      <w:r w:rsidR="00C91BF1">
        <w:rPr>
          <w:rFonts w:ascii="Arial" w:eastAsia="Arial" w:hAnsi="Arial" w:cs="Arial"/>
          <w:b/>
          <w:sz w:val="28"/>
          <w:szCs w:val="28"/>
        </w:rPr>
        <w:t>El Cerro</w:t>
      </w:r>
    </w:p>
    <w:p w:rsidR="001C56FF" w:rsidRDefault="003D7593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hyperlink r:id="rId19" w:history="1">
        <w:r w:rsidRPr="003D7593">
          <w:rPr>
            <w:rStyle w:val="Hipervnculo"/>
            <w:rFonts w:ascii="Arial" w:eastAsia="Arial" w:hAnsi="Arial" w:cs="Arial"/>
            <w:sz w:val="28"/>
            <w:szCs w:val="28"/>
          </w:rPr>
          <w:t>Fandango Santa Eulalia</w:t>
        </w:r>
      </w:hyperlink>
    </w:p>
    <w:p w:rsidR="00550DC7" w:rsidRDefault="006E20B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hyperlink r:id="rId20" w:history="1">
        <w:r w:rsidRPr="006E20BE">
          <w:rPr>
            <w:rStyle w:val="Hipervnculo"/>
            <w:rFonts w:ascii="Arial" w:eastAsia="Arial" w:hAnsi="Arial" w:cs="Arial"/>
            <w:sz w:val="28"/>
            <w:szCs w:val="28"/>
          </w:rPr>
          <w:t>Fandangos de Calañas</w:t>
        </w:r>
      </w:hyperlink>
    </w:p>
    <w:p w:rsidR="003F4911" w:rsidRDefault="0026645A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hyperlink r:id="rId21" w:history="1">
        <w:r w:rsidRPr="0026645A">
          <w:rPr>
            <w:rStyle w:val="Hipervnculo"/>
            <w:rFonts w:ascii="Arial" w:eastAsia="Arial" w:hAnsi="Arial" w:cs="Arial"/>
            <w:sz w:val="28"/>
            <w:szCs w:val="28"/>
          </w:rPr>
          <w:t>Fandangos de Valverde</w:t>
        </w:r>
      </w:hyperlink>
    </w:p>
    <w:p w:rsidR="00ED08A4" w:rsidRDefault="00B81DC7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hyperlink r:id="rId22" w:history="1">
        <w:r w:rsidRPr="00B81DC7">
          <w:rPr>
            <w:rStyle w:val="Hipervnculo"/>
            <w:rFonts w:ascii="Arial" w:eastAsia="Arial" w:hAnsi="Arial" w:cs="Arial"/>
            <w:sz w:val="28"/>
            <w:szCs w:val="28"/>
          </w:rPr>
          <w:t>Fandangos a cané y Alosno valientes</w:t>
        </w:r>
      </w:hyperlink>
    </w:p>
    <w:p w:rsidR="00993F97" w:rsidRDefault="00194B25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hyperlink r:id="rId23" w:history="1">
        <w:r w:rsidRPr="00194B25">
          <w:rPr>
            <w:rStyle w:val="Hipervnculo"/>
            <w:rFonts w:ascii="Arial" w:eastAsia="Arial" w:hAnsi="Arial" w:cs="Arial"/>
            <w:sz w:val="28"/>
            <w:szCs w:val="28"/>
          </w:rPr>
          <w:t>Fandango de Santa Bárbara</w:t>
        </w:r>
      </w:hyperlink>
    </w:p>
    <w:p w:rsidR="00DF15F0" w:rsidRDefault="00A316B3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hyperlink r:id="rId24" w:history="1">
        <w:r w:rsidR="001209D5">
          <w:rPr>
            <w:rStyle w:val="Hipervnculo"/>
            <w:rFonts w:ascii="Arial" w:eastAsia="Arial" w:hAnsi="Arial" w:cs="Arial"/>
            <w:sz w:val="28"/>
            <w:szCs w:val="28"/>
          </w:rPr>
          <w:t>Fandangos de Huelva (capital)</w:t>
        </w:r>
      </w:hyperlink>
    </w:p>
    <w:p w:rsidR="004C4072" w:rsidRDefault="00DF15F0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hyperlink r:id="rId25" w:history="1">
        <w:r w:rsidRPr="00DF15F0">
          <w:rPr>
            <w:rStyle w:val="Hipervnculo"/>
            <w:rFonts w:ascii="Arial" w:eastAsia="Arial" w:hAnsi="Arial" w:cs="Arial"/>
            <w:sz w:val="28"/>
            <w:szCs w:val="28"/>
          </w:rPr>
          <w:t>Fandangos del Cerro</w:t>
        </w:r>
      </w:hyperlink>
    </w:p>
    <w:p w:rsidR="00C91BF1" w:rsidRDefault="00C91BF1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CA1124" w:rsidRDefault="00CA112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CA1124" w:rsidRDefault="00CA112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r w:rsidRPr="007A758F">
        <w:rPr>
          <w:rFonts w:ascii="Arial" w:eastAsia="Arial" w:hAnsi="Arial" w:cs="Arial"/>
          <w:b/>
          <w:sz w:val="28"/>
          <w:szCs w:val="28"/>
        </w:rPr>
        <w:t>FANDANGOS ABANDOLAOS</w:t>
      </w:r>
      <w:r w:rsidR="00826924" w:rsidRPr="007A758F">
        <w:rPr>
          <w:rFonts w:ascii="Arial" w:eastAsia="Arial" w:hAnsi="Arial" w:cs="Arial"/>
          <w:b/>
          <w:sz w:val="28"/>
          <w:szCs w:val="28"/>
        </w:rPr>
        <w:t xml:space="preserve"> </w:t>
      </w:r>
      <w:r w:rsidR="004D7A03" w:rsidRPr="007A758F">
        <w:rPr>
          <w:rFonts w:ascii="Arial" w:eastAsia="Arial" w:hAnsi="Arial" w:cs="Arial"/>
          <w:b/>
          <w:sz w:val="28"/>
          <w:szCs w:val="28"/>
        </w:rPr>
        <w:t>Puente Genil (Zángano)</w:t>
      </w:r>
      <w:r w:rsidR="00AD7E41" w:rsidRPr="007A758F">
        <w:rPr>
          <w:rFonts w:ascii="Arial" w:eastAsia="Arial" w:hAnsi="Arial" w:cs="Arial"/>
          <w:b/>
          <w:sz w:val="28"/>
          <w:szCs w:val="28"/>
        </w:rPr>
        <w:t>, Cabra,</w:t>
      </w:r>
      <w:r w:rsidR="00A11D2D" w:rsidRPr="007A758F">
        <w:rPr>
          <w:rFonts w:ascii="Arial" w:eastAsia="Arial" w:hAnsi="Arial" w:cs="Arial"/>
          <w:b/>
          <w:sz w:val="28"/>
          <w:szCs w:val="28"/>
        </w:rPr>
        <w:t xml:space="preserve"> Rondeña chica, Rondeña grande,</w:t>
      </w:r>
      <w:r w:rsidR="000B22B6" w:rsidRPr="007A758F">
        <w:rPr>
          <w:rFonts w:ascii="Arial" w:eastAsia="Arial" w:hAnsi="Arial" w:cs="Arial"/>
          <w:b/>
          <w:sz w:val="28"/>
          <w:szCs w:val="28"/>
        </w:rPr>
        <w:t xml:space="preserve"> jabera, Lucena</w:t>
      </w:r>
    </w:p>
    <w:p w:rsidR="00F862DE" w:rsidRDefault="005F2C03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26" w:history="1">
        <w:r w:rsidRPr="005F2C03">
          <w:rPr>
            <w:rStyle w:val="Hipervnculo"/>
            <w:rFonts w:ascii="Arial" w:eastAsia="Arial" w:hAnsi="Arial" w:cs="Arial"/>
            <w:sz w:val="28"/>
            <w:szCs w:val="28"/>
          </w:rPr>
          <w:t>Fandangos de Puente Genil</w:t>
        </w:r>
      </w:hyperlink>
    </w:p>
    <w:p w:rsidR="007A4DEC" w:rsidRDefault="00952779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27" w:history="1">
        <w:r w:rsidRPr="00952779">
          <w:rPr>
            <w:rStyle w:val="Hipervnculo"/>
            <w:rFonts w:ascii="Arial" w:eastAsia="Arial" w:hAnsi="Arial" w:cs="Arial"/>
            <w:sz w:val="28"/>
            <w:szCs w:val="28"/>
          </w:rPr>
          <w:t>Fandangos de Cabra</w:t>
        </w:r>
      </w:hyperlink>
    </w:p>
    <w:p w:rsidR="00BB13D2" w:rsidRDefault="00E95CA3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28" w:history="1">
        <w:r w:rsidRPr="00E95CA3">
          <w:rPr>
            <w:rStyle w:val="Hipervnculo"/>
            <w:rFonts w:ascii="Arial" w:eastAsia="Arial" w:hAnsi="Arial" w:cs="Arial"/>
            <w:sz w:val="28"/>
            <w:szCs w:val="28"/>
          </w:rPr>
          <w:t>Rondeñas chica y grande</w:t>
        </w:r>
      </w:hyperlink>
    </w:p>
    <w:p w:rsidR="002A5B58" w:rsidRDefault="00BB13D2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29" w:history="1">
        <w:r w:rsidRPr="00BB13D2">
          <w:rPr>
            <w:rStyle w:val="Hipervnculo"/>
            <w:rFonts w:ascii="Arial" w:eastAsia="Arial" w:hAnsi="Arial" w:cs="Arial"/>
            <w:sz w:val="28"/>
            <w:szCs w:val="28"/>
          </w:rPr>
          <w:t>Jabera</w:t>
        </w:r>
      </w:hyperlink>
    </w:p>
    <w:p w:rsidR="00E84A12" w:rsidRDefault="00BB47EF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30" w:history="1">
        <w:r w:rsidRPr="00BB47EF">
          <w:rPr>
            <w:rStyle w:val="Hipervnculo"/>
            <w:rFonts w:ascii="Arial" w:eastAsia="Arial" w:hAnsi="Arial" w:cs="Arial"/>
            <w:sz w:val="28"/>
            <w:szCs w:val="28"/>
          </w:rPr>
          <w:t>Fandango y verdial de Lucena</w:t>
        </w:r>
      </w:hyperlink>
    </w:p>
    <w:p w:rsidR="00520DCD" w:rsidRDefault="00520DCD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A85F10" w:rsidRDefault="00A85F10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544625" w:rsidRDefault="00544625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Ejercicios</w:t>
      </w:r>
    </w:p>
    <w:p w:rsidR="00763D6E" w:rsidRDefault="00763D6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924B41" w:rsidRDefault="00270BF8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1/ </w:t>
      </w:r>
      <w:r w:rsidR="00766AC6" w:rsidRPr="00A85F10">
        <w:rPr>
          <w:rFonts w:ascii="Arial" w:eastAsia="Arial" w:hAnsi="Arial" w:cs="Arial"/>
          <w:sz w:val="28"/>
          <w:szCs w:val="28"/>
        </w:rPr>
        <w:t>Escoge</w:t>
      </w:r>
      <w:r w:rsidR="00924B41" w:rsidRPr="00A85F10">
        <w:rPr>
          <w:rFonts w:ascii="Arial" w:eastAsia="Arial" w:hAnsi="Arial" w:cs="Arial"/>
          <w:sz w:val="28"/>
          <w:szCs w:val="28"/>
        </w:rPr>
        <w:t xml:space="preserve"> tres letras de tangos</w:t>
      </w:r>
      <w:r w:rsidR="00766AC6" w:rsidRPr="00A85F10">
        <w:rPr>
          <w:rFonts w:ascii="Arial" w:eastAsia="Arial" w:hAnsi="Arial" w:cs="Arial"/>
          <w:sz w:val="28"/>
          <w:szCs w:val="28"/>
        </w:rPr>
        <w:t xml:space="preserve"> </w:t>
      </w:r>
      <w:r w:rsidR="00C235BB">
        <w:rPr>
          <w:rFonts w:ascii="Arial" w:eastAsia="Arial" w:hAnsi="Arial" w:cs="Arial"/>
          <w:sz w:val="28"/>
          <w:szCs w:val="28"/>
        </w:rPr>
        <w:t xml:space="preserve">de </w:t>
      </w:r>
      <w:r w:rsidR="00766AC6" w:rsidRPr="00A85F10">
        <w:rPr>
          <w:rFonts w:ascii="Arial" w:eastAsia="Arial" w:hAnsi="Arial" w:cs="Arial"/>
          <w:sz w:val="28"/>
          <w:szCs w:val="28"/>
        </w:rPr>
        <w:t xml:space="preserve">tres </w:t>
      </w:r>
      <w:r w:rsidR="00DE46C4" w:rsidRPr="00A85F10">
        <w:rPr>
          <w:rFonts w:ascii="Arial" w:eastAsia="Arial" w:hAnsi="Arial" w:cs="Arial"/>
          <w:sz w:val="28"/>
          <w:szCs w:val="28"/>
        </w:rPr>
        <w:t>tipos de tangos</w:t>
      </w:r>
      <w:r w:rsidR="00766AC6" w:rsidRPr="00A85F10">
        <w:rPr>
          <w:rFonts w:ascii="Arial" w:eastAsia="Arial" w:hAnsi="Arial" w:cs="Arial"/>
          <w:sz w:val="28"/>
          <w:szCs w:val="28"/>
        </w:rPr>
        <w:t xml:space="preserve"> diferentes </w:t>
      </w:r>
      <w:r w:rsidR="008D081C" w:rsidRPr="00A85F10">
        <w:rPr>
          <w:rFonts w:ascii="Arial" w:eastAsia="Arial" w:hAnsi="Arial" w:cs="Arial"/>
          <w:sz w:val="28"/>
          <w:szCs w:val="28"/>
        </w:rPr>
        <w:t xml:space="preserve">entre </w:t>
      </w:r>
      <w:r w:rsidR="008D081C" w:rsidRPr="00A85F10">
        <w:rPr>
          <w:rFonts w:ascii="Arial" w:eastAsia="Arial" w:hAnsi="Arial" w:cs="Arial"/>
          <w:sz w:val="28"/>
          <w:szCs w:val="28"/>
        </w:rPr>
        <w:t>Málaga, Triana, Cádiz, Granada, Extremadura</w:t>
      </w:r>
      <w:r w:rsidR="007B0578">
        <w:rPr>
          <w:rFonts w:ascii="Arial" w:eastAsia="Arial" w:hAnsi="Arial" w:cs="Arial"/>
          <w:sz w:val="28"/>
          <w:szCs w:val="28"/>
        </w:rPr>
        <w:t xml:space="preserve"> que haya</w:t>
      </w:r>
      <w:r>
        <w:rPr>
          <w:rFonts w:ascii="Arial" w:eastAsia="Arial" w:hAnsi="Arial" w:cs="Arial"/>
          <w:sz w:val="28"/>
          <w:szCs w:val="28"/>
        </w:rPr>
        <w:t>mos visto en clase</w:t>
      </w:r>
      <w:r w:rsidR="00102FEB">
        <w:rPr>
          <w:rFonts w:ascii="Arial" w:eastAsia="Arial" w:hAnsi="Arial" w:cs="Arial"/>
          <w:sz w:val="28"/>
          <w:szCs w:val="28"/>
        </w:rPr>
        <w:t xml:space="preserve"> (</w:t>
      </w:r>
      <w:r w:rsidR="003D208E">
        <w:rPr>
          <w:rFonts w:ascii="Arial" w:eastAsia="Arial" w:hAnsi="Arial" w:cs="Arial"/>
          <w:sz w:val="28"/>
          <w:szCs w:val="28"/>
        </w:rPr>
        <w:t xml:space="preserve">sin repetir tipo de </w:t>
      </w:r>
      <w:r>
        <w:rPr>
          <w:rFonts w:ascii="Arial" w:eastAsia="Arial" w:hAnsi="Arial" w:cs="Arial"/>
          <w:sz w:val="28"/>
          <w:szCs w:val="28"/>
        </w:rPr>
        <w:t>tangos,</w:t>
      </w:r>
      <w:r w:rsidR="003D208E">
        <w:rPr>
          <w:rFonts w:ascii="Arial" w:eastAsia="Arial" w:hAnsi="Arial" w:cs="Arial"/>
          <w:sz w:val="28"/>
          <w:szCs w:val="28"/>
        </w:rPr>
        <w:t xml:space="preserve"> es decir</w:t>
      </w:r>
      <w:r>
        <w:rPr>
          <w:rFonts w:ascii="Arial" w:eastAsia="Arial" w:hAnsi="Arial" w:cs="Arial"/>
          <w:sz w:val="28"/>
          <w:szCs w:val="28"/>
        </w:rPr>
        <w:t xml:space="preserve">, </w:t>
      </w:r>
      <w:r w:rsidR="003D208E">
        <w:rPr>
          <w:rFonts w:ascii="Arial" w:eastAsia="Arial" w:hAnsi="Arial" w:cs="Arial"/>
          <w:sz w:val="28"/>
          <w:szCs w:val="28"/>
        </w:rPr>
        <w:t>por e</w:t>
      </w:r>
      <w:r>
        <w:rPr>
          <w:rFonts w:ascii="Arial" w:eastAsia="Arial" w:hAnsi="Arial" w:cs="Arial"/>
          <w:sz w:val="28"/>
          <w:szCs w:val="28"/>
        </w:rPr>
        <w:t xml:space="preserve">jemplo, </w:t>
      </w:r>
      <w:r w:rsidR="003D208E">
        <w:rPr>
          <w:rFonts w:ascii="Arial" w:eastAsia="Arial" w:hAnsi="Arial" w:cs="Arial"/>
          <w:sz w:val="28"/>
          <w:szCs w:val="28"/>
        </w:rPr>
        <w:t>una letra de Granada</w:t>
      </w:r>
      <w:r>
        <w:rPr>
          <w:rFonts w:ascii="Arial" w:eastAsia="Arial" w:hAnsi="Arial" w:cs="Arial"/>
          <w:sz w:val="28"/>
          <w:szCs w:val="28"/>
        </w:rPr>
        <w:t>,</w:t>
      </w:r>
      <w:r w:rsidR="003D208E">
        <w:rPr>
          <w:rFonts w:ascii="Arial" w:eastAsia="Arial" w:hAnsi="Arial" w:cs="Arial"/>
          <w:sz w:val="28"/>
          <w:szCs w:val="28"/>
        </w:rPr>
        <w:t xml:space="preserve"> otra de Málaga y otra de Extremadura)</w:t>
      </w:r>
      <w:r>
        <w:rPr>
          <w:rFonts w:ascii="Arial" w:eastAsia="Arial" w:hAnsi="Arial" w:cs="Arial"/>
          <w:sz w:val="28"/>
          <w:szCs w:val="28"/>
        </w:rPr>
        <w:t>.</w:t>
      </w:r>
    </w:p>
    <w:p w:rsidR="006C2350" w:rsidRDefault="006C2350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270BF8" w:rsidRDefault="00270BF8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2/ </w:t>
      </w:r>
      <w:r w:rsidR="006C2350">
        <w:rPr>
          <w:rFonts w:ascii="Arial" w:eastAsia="Arial" w:hAnsi="Arial" w:cs="Arial"/>
          <w:sz w:val="28"/>
          <w:szCs w:val="28"/>
        </w:rPr>
        <w:t>B</w:t>
      </w:r>
      <w:r w:rsidR="00DE4C2F">
        <w:rPr>
          <w:rFonts w:ascii="Arial" w:eastAsia="Arial" w:hAnsi="Arial" w:cs="Arial"/>
          <w:sz w:val="28"/>
          <w:szCs w:val="28"/>
        </w:rPr>
        <w:t>usca esa misma melodía de tangos con la misma letra o con letra diferente entre los vídeos que propongo</w:t>
      </w:r>
      <w:r w:rsidR="00544625">
        <w:rPr>
          <w:rFonts w:ascii="Arial" w:eastAsia="Arial" w:hAnsi="Arial" w:cs="Arial"/>
          <w:sz w:val="28"/>
          <w:szCs w:val="28"/>
        </w:rPr>
        <w:t>.</w:t>
      </w:r>
    </w:p>
    <w:p w:rsidR="00FC7CDD" w:rsidRDefault="00FC7CDD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3D208E" w:rsidRPr="00A85F10" w:rsidRDefault="00544625" w:rsidP="00B61BF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3/ </w:t>
      </w:r>
      <w:r w:rsidR="00FC7CDD">
        <w:rPr>
          <w:rFonts w:ascii="Arial" w:eastAsia="Arial" w:hAnsi="Arial" w:cs="Arial"/>
          <w:sz w:val="28"/>
          <w:szCs w:val="28"/>
        </w:rPr>
        <w:t>E</w:t>
      </w:r>
      <w:r w:rsidR="00E64C3C">
        <w:rPr>
          <w:rFonts w:ascii="Arial" w:eastAsia="Arial" w:hAnsi="Arial" w:cs="Arial"/>
          <w:sz w:val="28"/>
          <w:szCs w:val="28"/>
        </w:rPr>
        <w:t xml:space="preserve">scribe </w:t>
      </w:r>
      <w:r w:rsidR="004A6AD7">
        <w:rPr>
          <w:rFonts w:ascii="Arial" w:eastAsia="Arial" w:hAnsi="Arial" w:cs="Arial"/>
          <w:sz w:val="28"/>
          <w:szCs w:val="28"/>
        </w:rPr>
        <w:t>las 3</w:t>
      </w:r>
      <w:r w:rsidR="00E64C3C">
        <w:rPr>
          <w:rFonts w:ascii="Arial" w:eastAsia="Arial" w:hAnsi="Arial" w:cs="Arial"/>
          <w:sz w:val="28"/>
          <w:szCs w:val="28"/>
        </w:rPr>
        <w:t xml:space="preserve"> </w:t>
      </w:r>
      <w:r w:rsidR="004A6AD7">
        <w:rPr>
          <w:rFonts w:ascii="Arial" w:eastAsia="Arial" w:hAnsi="Arial" w:cs="Arial"/>
          <w:sz w:val="28"/>
          <w:szCs w:val="28"/>
        </w:rPr>
        <w:t>letras</w:t>
      </w:r>
      <w:r w:rsidR="00E64C3C">
        <w:rPr>
          <w:rFonts w:ascii="Arial" w:eastAsia="Arial" w:hAnsi="Arial" w:cs="Arial"/>
          <w:sz w:val="28"/>
          <w:szCs w:val="28"/>
        </w:rPr>
        <w:t xml:space="preserve"> de clase</w:t>
      </w:r>
      <w:r w:rsidR="004A6AD7">
        <w:rPr>
          <w:rFonts w:ascii="Arial" w:eastAsia="Arial" w:hAnsi="Arial" w:cs="Arial"/>
          <w:sz w:val="28"/>
          <w:szCs w:val="28"/>
        </w:rPr>
        <w:t xml:space="preserve"> (grabaciones</w:t>
      </w:r>
      <w:r w:rsidR="00D161FC">
        <w:rPr>
          <w:rFonts w:ascii="Arial" w:eastAsia="Arial" w:hAnsi="Arial" w:cs="Arial"/>
          <w:sz w:val="28"/>
          <w:szCs w:val="28"/>
        </w:rPr>
        <w:t xml:space="preserve"> de clase</w:t>
      </w:r>
      <w:r w:rsidR="004A6AD7">
        <w:rPr>
          <w:rFonts w:ascii="Arial" w:eastAsia="Arial" w:hAnsi="Arial" w:cs="Arial"/>
          <w:sz w:val="28"/>
          <w:szCs w:val="28"/>
        </w:rPr>
        <w:t xml:space="preserve">) </w:t>
      </w:r>
      <w:r w:rsidR="00D161FC">
        <w:rPr>
          <w:rFonts w:ascii="Arial" w:eastAsia="Arial" w:hAnsi="Arial" w:cs="Arial"/>
          <w:sz w:val="28"/>
          <w:szCs w:val="28"/>
        </w:rPr>
        <w:t>que</w:t>
      </w:r>
      <w:r w:rsidR="004A6AD7">
        <w:rPr>
          <w:rFonts w:ascii="Arial" w:eastAsia="Arial" w:hAnsi="Arial" w:cs="Arial"/>
          <w:sz w:val="28"/>
          <w:szCs w:val="28"/>
        </w:rPr>
        <w:t xml:space="preserve"> has escogido</w:t>
      </w:r>
      <w:r w:rsidR="00E64C3C">
        <w:rPr>
          <w:rFonts w:ascii="Arial" w:eastAsia="Arial" w:hAnsi="Arial" w:cs="Arial"/>
          <w:sz w:val="28"/>
          <w:szCs w:val="28"/>
        </w:rPr>
        <w:t xml:space="preserve"> y la letra</w:t>
      </w:r>
      <w:r w:rsidR="00D161FC">
        <w:rPr>
          <w:rFonts w:ascii="Arial" w:eastAsia="Arial" w:hAnsi="Arial" w:cs="Arial"/>
          <w:sz w:val="28"/>
          <w:szCs w:val="28"/>
        </w:rPr>
        <w:t xml:space="preserve"> con la misma melodía</w:t>
      </w:r>
      <w:r w:rsidR="006C2350">
        <w:rPr>
          <w:rFonts w:ascii="Arial" w:eastAsia="Arial" w:hAnsi="Arial" w:cs="Arial"/>
          <w:sz w:val="28"/>
          <w:szCs w:val="28"/>
        </w:rPr>
        <w:t xml:space="preserve"> en los vídeos propuestos.</w:t>
      </w:r>
    </w:p>
    <w:p w:rsidR="00476EC9" w:rsidRDefault="00476EC9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C672CB" w:rsidRDefault="00601865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4/ </w:t>
      </w:r>
      <w:r w:rsidR="001D5C63"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epite el mismo ejercicio para el resto de los palos</w:t>
      </w:r>
      <w:r w:rsidR="00C672CB">
        <w:rPr>
          <w:rFonts w:ascii="Arial" w:eastAsia="Arial" w:hAnsi="Arial" w:cs="Arial"/>
          <w:sz w:val="28"/>
          <w:szCs w:val="28"/>
        </w:rPr>
        <w:t xml:space="preserve">. </w:t>
      </w:r>
    </w:p>
    <w:p w:rsidR="00476EC9" w:rsidRDefault="00C672CB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Para los tientos escoge dos melodías o letras diferentes.</w:t>
      </w:r>
    </w:p>
    <w:p w:rsidR="00676536" w:rsidRDefault="00676536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Para los fandangos de Huelva escoge tres melodías o letras de diferentes lugares</w:t>
      </w:r>
      <w:r w:rsidR="001D5C63">
        <w:rPr>
          <w:rFonts w:ascii="Arial" w:eastAsia="Arial" w:hAnsi="Arial" w:cs="Arial"/>
          <w:sz w:val="28"/>
          <w:szCs w:val="28"/>
        </w:rPr>
        <w:t>.</w:t>
      </w:r>
    </w:p>
    <w:p w:rsidR="00676536" w:rsidRDefault="001D5C63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Para los fandangos </w:t>
      </w:r>
      <w:proofErr w:type="spellStart"/>
      <w:r>
        <w:rPr>
          <w:rFonts w:ascii="Arial" w:eastAsia="Arial" w:hAnsi="Arial" w:cs="Arial"/>
          <w:sz w:val="28"/>
          <w:szCs w:val="28"/>
        </w:rPr>
        <w:t>abandolaos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escoge 3 melodías o letras de diferentes lugares.</w:t>
      </w:r>
    </w:p>
    <w:p w:rsidR="003A08EB" w:rsidRDefault="003A08EB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3A08EB" w:rsidRDefault="000A7BDC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Para facili</w:t>
      </w:r>
      <w:r w:rsidR="003A08EB">
        <w:rPr>
          <w:rFonts w:ascii="Arial" w:eastAsia="Arial" w:hAnsi="Arial" w:cs="Arial"/>
          <w:sz w:val="28"/>
          <w:szCs w:val="28"/>
        </w:rPr>
        <w:t>tar la corrección y la revisión de vuestro trabajo incluye</w:t>
      </w:r>
      <w:r>
        <w:rPr>
          <w:rFonts w:ascii="Arial" w:eastAsia="Arial" w:hAnsi="Arial" w:cs="Arial"/>
          <w:sz w:val="28"/>
          <w:szCs w:val="28"/>
        </w:rPr>
        <w:t xml:space="preserve"> el nombre del vídeo y</w:t>
      </w:r>
      <w:r w:rsidR="00B61BF4">
        <w:rPr>
          <w:rFonts w:ascii="Arial" w:eastAsia="Arial" w:hAnsi="Arial" w:cs="Arial"/>
          <w:sz w:val="28"/>
          <w:szCs w:val="28"/>
        </w:rPr>
        <w:t xml:space="preserve"> el minuto y </w:t>
      </w:r>
      <w:r w:rsidR="003A08EB">
        <w:rPr>
          <w:rFonts w:ascii="Arial" w:eastAsia="Arial" w:hAnsi="Arial" w:cs="Arial"/>
          <w:sz w:val="28"/>
          <w:szCs w:val="28"/>
        </w:rPr>
        <w:t>segundo de cada vídeo donde</w:t>
      </w:r>
      <w:r>
        <w:rPr>
          <w:rFonts w:ascii="Arial" w:eastAsia="Arial" w:hAnsi="Arial" w:cs="Arial"/>
          <w:sz w:val="28"/>
          <w:szCs w:val="28"/>
        </w:rPr>
        <w:t xml:space="preserve"> encontráis cada letra.</w:t>
      </w:r>
    </w:p>
    <w:p w:rsidR="00B61BF4" w:rsidRDefault="00B61BF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4B2253" w:rsidRDefault="004B2253" w:rsidP="00A52108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Se trata de que escuchéis atentamente las melodías y sepáis identificarlas.</w:t>
      </w:r>
      <w:r>
        <w:rPr>
          <w:rFonts w:ascii="Arial" w:eastAsia="Arial" w:hAnsi="Arial" w:cs="Arial"/>
          <w:sz w:val="28"/>
          <w:szCs w:val="28"/>
        </w:rPr>
        <w:t xml:space="preserve"> A disfrutar </w:t>
      </w:r>
      <w:bookmarkStart w:id="0" w:name="_GoBack"/>
      <w:bookmarkEnd w:id="0"/>
      <w:r>
        <w:rPr>
          <w:rFonts w:ascii="Arial" w:eastAsia="Arial" w:hAnsi="Arial" w:cs="Arial"/>
          <w:sz w:val="28"/>
          <w:szCs w:val="28"/>
        </w:rPr>
        <w:t>escuchando y aprendiendo el cante!!!</w:t>
      </w:r>
    </w:p>
    <w:p w:rsidR="00B61BF4" w:rsidRDefault="00B61BF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C672CB" w:rsidRPr="00A85F10" w:rsidRDefault="00C672CB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CA1124" w:rsidRPr="00A85F10" w:rsidRDefault="00CA112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BB7DDF" w:rsidRDefault="00BB7DDF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BB7DDF" w:rsidRDefault="00BB7DDF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BB7DDF" w:rsidRDefault="00BB7DDF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BB7DDF" w:rsidRDefault="00BB7DDF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BB7DDF" w:rsidRDefault="00BB7DDF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:rsidR="00BB7DDF" w:rsidRDefault="00BB7DDF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sectPr w:rsidR="00BB7DDF">
      <w:headerReference w:type="default" r:id="rId31"/>
      <w:footerReference w:type="default" r:id="rId32"/>
      <w:pgSz w:w="11900" w:h="16840"/>
      <w:pgMar w:top="1417" w:right="1701" w:bottom="1417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D5E" w:rsidRDefault="00EA3D5E">
      <w:r>
        <w:separator/>
      </w:r>
    </w:p>
  </w:endnote>
  <w:endnote w:type="continuationSeparator" w:id="0">
    <w:p w:rsidR="00EA3D5E" w:rsidRDefault="00EA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roman"/>
    <w:pitch w:val="default"/>
  </w:font>
  <w:font w:name="Helvetica Neue"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114" w:rsidRDefault="00EA3D5E">
    <w:pPr>
      <w:pStyle w:val="Piedepgina"/>
      <w:tabs>
        <w:tab w:val="clear" w:pos="8504"/>
        <w:tab w:val="right" w:pos="8478"/>
      </w:tabs>
      <w:rPr>
        <w:rStyle w:val="Ninguno"/>
        <w:color w:val="4F6228"/>
        <w:sz w:val="20"/>
        <w:szCs w:val="20"/>
        <w:u w:color="4F6228"/>
      </w:rPr>
    </w:pPr>
    <w:r>
      <w:rPr>
        <w:rStyle w:val="Ninguno"/>
        <w:color w:val="4F6228"/>
        <w:sz w:val="20"/>
        <w:szCs w:val="20"/>
        <w:u w:color="4F6228"/>
      </w:rPr>
      <w:t xml:space="preserve">Conservatorio Profesional de Danza Reina Sofía         </w:t>
    </w:r>
    <w:r>
      <w:rPr>
        <w:rStyle w:val="Ninguno"/>
        <w:color w:val="4F6228"/>
        <w:sz w:val="20"/>
        <w:szCs w:val="20"/>
        <w:u w:color="4F6228"/>
      </w:rPr>
      <w:t>18700189.edu@juntadeandalucia.es</w:t>
    </w:r>
  </w:p>
  <w:p w:rsidR="00F22114" w:rsidRDefault="00EA3D5E">
    <w:pPr>
      <w:pStyle w:val="Piedepgina"/>
      <w:tabs>
        <w:tab w:val="clear" w:pos="8504"/>
        <w:tab w:val="right" w:pos="8478"/>
      </w:tabs>
      <w:rPr>
        <w:rStyle w:val="Ninguno"/>
        <w:color w:val="4F6228"/>
        <w:sz w:val="20"/>
        <w:szCs w:val="20"/>
        <w:u w:color="4F6228"/>
      </w:rPr>
    </w:pPr>
    <w:r>
      <w:rPr>
        <w:rStyle w:val="Ninguno"/>
        <w:color w:val="4F6228"/>
        <w:sz w:val="20"/>
        <w:szCs w:val="20"/>
        <w:u w:color="4F6228"/>
      </w:rPr>
      <w:t xml:space="preserve">     c/ Torre de Machuca s/n, 18.007, Granada              958 89 31 89- 958 89 31 91 (FAX)</w:t>
    </w:r>
  </w:p>
  <w:p w:rsidR="00F22114" w:rsidRDefault="00EA3D5E">
    <w:pPr>
      <w:pStyle w:val="Piedepgina"/>
      <w:tabs>
        <w:tab w:val="clear" w:pos="8504"/>
        <w:tab w:val="right" w:pos="8478"/>
      </w:tabs>
    </w:pPr>
    <w:r>
      <w:rPr>
        <w:rStyle w:val="Ninguno"/>
        <w:color w:val="4F6228"/>
        <w:u w:color="4F6228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D5E" w:rsidRDefault="00EA3D5E">
      <w:r>
        <w:separator/>
      </w:r>
    </w:p>
  </w:footnote>
  <w:footnote w:type="continuationSeparator" w:id="0">
    <w:p w:rsidR="00EA3D5E" w:rsidRDefault="00EA3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114" w:rsidRDefault="00EA3D5E">
    <w:pPr>
      <w:pStyle w:val="Sinespaciado"/>
      <w:rPr>
        <w:rStyle w:val="Ninguno"/>
        <w:rFonts w:ascii="Helvetica" w:eastAsia="Helvetica" w:hAnsi="Helvetica" w:cs="Helvetica"/>
        <w:i/>
        <w:iCs/>
        <w:color w:val="808080"/>
        <w:u w:color="808080"/>
      </w:rPr>
    </w:pPr>
    <w:r>
      <w:rPr>
        <w:noProof/>
        <w:lang w:val="es-ES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/>
        <w:bCs/>
        <w:noProof/>
        <w:lang w:val="es-ES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/>
        <w:bCs/>
      </w:rPr>
      <w:t xml:space="preserve">             </w:t>
    </w:r>
    <w:r>
      <w:rPr>
        <w:rStyle w:val="Ninguno"/>
        <w:rFonts w:ascii="Helvetica" w:hAnsi="Helvetica"/>
        <w:i/>
        <w:iCs/>
        <w:color w:val="808080"/>
        <w:u w:color="808080"/>
      </w:rPr>
      <w:t>CONSERVATORIO PROFESIONAL DE DANZA REINA SOF</w:t>
    </w:r>
    <w:r>
      <w:rPr>
        <w:rStyle w:val="Ninguno"/>
        <w:rFonts w:ascii="Helvetica" w:hAnsi="Helvetica"/>
        <w:i/>
        <w:iCs/>
        <w:color w:val="808080"/>
        <w:u w:color="808080"/>
      </w:rPr>
      <w:t>Í</w:t>
    </w:r>
    <w:r>
      <w:rPr>
        <w:rStyle w:val="Ninguno"/>
        <w:rFonts w:ascii="Helvetica" w:hAnsi="Helvetica"/>
        <w:i/>
        <w:iCs/>
        <w:color w:val="808080"/>
        <w:u w:color="808080"/>
      </w:rPr>
      <w:t xml:space="preserve">A     </w:t>
    </w:r>
  </w:p>
  <w:p w:rsidR="00F22114" w:rsidRDefault="00EA3D5E">
    <w:pPr>
      <w:pStyle w:val="Sinespaciado"/>
    </w:pPr>
    <w:r>
      <w:rPr>
        <w:rStyle w:val="Ninguno"/>
        <w:rFonts w:ascii="Helvetica" w:hAnsi="Helvetica"/>
        <w:i/>
        <w:iCs/>
        <w:color w:val="808080"/>
        <w:u w:color="808080"/>
      </w:rPr>
      <w:t xml:space="preserve"> </w:t>
    </w:r>
    <w:r>
      <w:rPr>
        <w:rStyle w:val="Ninguno"/>
        <w:rFonts w:ascii="Helvetica" w:hAnsi="Helvetica"/>
        <w:b/>
        <w:bCs/>
        <w:i/>
        <w:iCs/>
        <w:color w:val="4F6228"/>
        <w:sz w:val="14"/>
        <w:szCs w:val="14"/>
        <w:u w:color="4F6228"/>
      </w:rPr>
      <w:t>Consejer</w:t>
    </w:r>
    <w:r>
      <w:rPr>
        <w:rStyle w:val="Ninguno"/>
        <w:rFonts w:ascii="Helvetica" w:hAnsi="Helvetica"/>
        <w:b/>
        <w:bCs/>
        <w:i/>
        <w:iCs/>
        <w:color w:val="4F6228"/>
        <w:sz w:val="14"/>
        <w:szCs w:val="14"/>
        <w:u w:color="4F6228"/>
      </w:rPr>
      <w:t>í</w:t>
    </w:r>
    <w:r>
      <w:rPr>
        <w:rStyle w:val="Ninguno"/>
        <w:rFonts w:ascii="Helvetica" w:hAnsi="Helvetica"/>
        <w:b/>
        <w:bCs/>
        <w:i/>
        <w:iCs/>
        <w:color w:val="4F6228"/>
        <w:sz w:val="14"/>
        <w:szCs w:val="14"/>
        <w:u w:color="4F6228"/>
      </w:rPr>
      <w:t>a de Educaci</w:t>
    </w:r>
    <w:r>
      <w:rPr>
        <w:rStyle w:val="Ninguno"/>
        <w:rFonts w:ascii="Helvetica" w:hAnsi="Helvetica"/>
        <w:b/>
        <w:bCs/>
        <w:i/>
        <w:iCs/>
        <w:color w:val="4F6228"/>
        <w:sz w:val="14"/>
        <w:szCs w:val="14"/>
        <w:u w:color="4F6228"/>
      </w:rPr>
      <w:t>ó</w:t>
    </w:r>
    <w:r>
      <w:rPr>
        <w:rStyle w:val="Ninguno"/>
        <w:rFonts w:ascii="Helvetica" w:hAnsi="Helvetica"/>
        <w:b/>
        <w:bCs/>
        <w:i/>
        <w:iCs/>
        <w:color w:val="4F6228"/>
        <w:sz w:val="14"/>
        <w:szCs w:val="14"/>
        <w:u w:color="4F6228"/>
      </w:rPr>
      <w:t>n</w:t>
    </w:r>
    <w:r>
      <w:rPr>
        <w:rStyle w:val="Ninguno"/>
        <w:rFonts w:ascii="Helvetica" w:hAnsi="Helvetica"/>
        <w:b/>
        <w:bCs/>
        <w:i/>
        <w:iCs/>
        <w:color w:val="4F6228"/>
        <w:sz w:val="7"/>
        <w:szCs w:val="7"/>
        <w:u w:color="4F6228"/>
      </w:rPr>
      <w:t xml:space="preserve">                                                                                                                                        </w:t>
    </w:r>
    <w:r>
      <w:rPr>
        <w:rStyle w:val="Ninguno"/>
        <w:rFonts w:ascii="Helvetica" w:hAnsi="Helvetica"/>
        <w:i/>
        <w:iCs/>
        <w:color w:val="4F6228"/>
        <w:sz w:val="7"/>
        <w:szCs w:val="7"/>
        <w:u w:color="4F6228"/>
      </w:rPr>
      <w:t xml:space="preserve">    </w:t>
    </w:r>
    <w:r>
      <w:rPr>
        <w:rStyle w:val="Ninguno"/>
        <w:rFonts w:ascii="Helvetica" w:hAnsi="Helvetica"/>
        <w:i/>
        <w:iCs/>
        <w:color w:val="797979"/>
        <w:sz w:val="23"/>
        <w:szCs w:val="23"/>
        <w:u w:color="4F6228"/>
      </w:rPr>
      <w:t>Dpto. Baile Flamenco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5289E"/>
    <w:multiLevelType w:val="hybridMultilevel"/>
    <w:tmpl w:val="FFFFFFFF"/>
    <w:numStyleLink w:val="Letra"/>
  </w:abstractNum>
  <w:abstractNum w:abstractNumId="1" w15:restartNumberingAfterBreak="0">
    <w:nsid w:val="41273C15"/>
    <w:multiLevelType w:val="hybridMultilevel"/>
    <w:tmpl w:val="FFFFFFFF"/>
    <w:styleLink w:val="Letra"/>
    <w:lvl w:ilvl="0" w:tplc="42982606">
      <w:start w:val="1"/>
      <w:numFmt w:val="decimal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AE7D98">
      <w:start w:val="1"/>
      <w:numFmt w:val="decimal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7E1016">
      <w:start w:val="1"/>
      <w:numFmt w:val="decimal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643A52">
      <w:start w:val="1"/>
      <w:numFmt w:val="decimal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EC48C2">
      <w:start w:val="1"/>
      <w:numFmt w:val="decimal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883526">
      <w:start w:val="1"/>
      <w:numFmt w:val="decimal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92F298">
      <w:start w:val="1"/>
      <w:numFmt w:val="decimal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523A6A">
      <w:start w:val="1"/>
      <w:numFmt w:val="decimal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CA1372">
      <w:start w:val="1"/>
      <w:numFmt w:val="decimal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14"/>
    <w:rsid w:val="00011952"/>
    <w:rsid w:val="000233A1"/>
    <w:rsid w:val="00026B3D"/>
    <w:rsid w:val="000935DD"/>
    <w:rsid w:val="000A7BDC"/>
    <w:rsid w:val="000B22B6"/>
    <w:rsid w:val="00100B71"/>
    <w:rsid w:val="00102FEB"/>
    <w:rsid w:val="001209D5"/>
    <w:rsid w:val="00134CCE"/>
    <w:rsid w:val="00194B25"/>
    <w:rsid w:val="001C56FF"/>
    <w:rsid w:val="001D5C63"/>
    <w:rsid w:val="00244673"/>
    <w:rsid w:val="00264406"/>
    <w:rsid w:val="0026645A"/>
    <w:rsid w:val="00270BF8"/>
    <w:rsid w:val="0027510C"/>
    <w:rsid w:val="002A5B58"/>
    <w:rsid w:val="002B2C84"/>
    <w:rsid w:val="002E08F2"/>
    <w:rsid w:val="003417AA"/>
    <w:rsid w:val="003A08EB"/>
    <w:rsid w:val="003C3EDE"/>
    <w:rsid w:val="003D208E"/>
    <w:rsid w:val="003D7593"/>
    <w:rsid w:val="003F4911"/>
    <w:rsid w:val="00405C6E"/>
    <w:rsid w:val="00436B37"/>
    <w:rsid w:val="0044160C"/>
    <w:rsid w:val="0045425C"/>
    <w:rsid w:val="0046186C"/>
    <w:rsid w:val="00476EC9"/>
    <w:rsid w:val="004A6AD7"/>
    <w:rsid w:val="004B2253"/>
    <w:rsid w:val="004C4072"/>
    <w:rsid w:val="004D7A03"/>
    <w:rsid w:val="00505E93"/>
    <w:rsid w:val="00520DCD"/>
    <w:rsid w:val="00544625"/>
    <w:rsid w:val="00550DC7"/>
    <w:rsid w:val="005769B4"/>
    <w:rsid w:val="005B1D28"/>
    <w:rsid w:val="005F2C03"/>
    <w:rsid w:val="005F312B"/>
    <w:rsid w:val="00601865"/>
    <w:rsid w:val="00617E55"/>
    <w:rsid w:val="00653025"/>
    <w:rsid w:val="00676536"/>
    <w:rsid w:val="00680D22"/>
    <w:rsid w:val="006C2350"/>
    <w:rsid w:val="006E20BE"/>
    <w:rsid w:val="00763D6E"/>
    <w:rsid w:val="00766AC6"/>
    <w:rsid w:val="00771E44"/>
    <w:rsid w:val="00797285"/>
    <w:rsid w:val="007A4DEC"/>
    <w:rsid w:val="007A758F"/>
    <w:rsid w:val="007B0578"/>
    <w:rsid w:val="007C5336"/>
    <w:rsid w:val="00826924"/>
    <w:rsid w:val="0085736B"/>
    <w:rsid w:val="008D081C"/>
    <w:rsid w:val="009106B3"/>
    <w:rsid w:val="00916488"/>
    <w:rsid w:val="00924B41"/>
    <w:rsid w:val="00952779"/>
    <w:rsid w:val="00965BBB"/>
    <w:rsid w:val="00993F97"/>
    <w:rsid w:val="00994BB4"/>
    <w:rsid w:val="009D6BB6"/>
    <w:rsid w:val="009E072B"/>
    <w:rsid w:val="00A11D2D"/>
    <w:rsid w:val="00A316B3"/>
    <w:rsid w:val="00A5486F"/>
    <w:rsid w:val="00A85F10"/>
    <w:rsid w:val="00AC2D25"/>
    <w:rsid w:val="00AC5782"/>
    <w:rsid w:val="00AD7E41"/>
    <w:rsid w:val="00B14A80"/>
    <w:rsid w:val="00B61BF4"/>
    <w:rsid w:val="00B65D84"/>
    <w:rsid w:val="00B81DC7"/>
    <w:rsid w:val="00BA04FA"/>
    <w:rsid w:val="00BA47D5"/>
    <w:rsid w:val="00BA5F2C"/>
    <w:rsid w:val="00BB13D2"/>
    <w:rsid w:val="00BB47EF"/>
    <w:rsid w:val="00BB7DDF"/>
    <w:rsid w:val="00C235BB"/>
    <w:rsid w:val="00C3411F"/>
    <w:rsid w:val="00C46500"/>
    <w:rsid w:val="00C672CB"/>
    <w:rsid w:val="00C91BF1"/>
    <w:rsid w:val="00CA1124"/>
    <w:rsid w:val="00CA1C00"/>
    <w:rsid w:val="00CB1136"/>
    <w:rsid w:val="00CB5BBE"/>
    <w:rsid w:val="00CF3802"/>
    <w:rsid w:val="00D01D22"/>
    <w:rsid w:val="00D161FC"/>
    <w:rsid w:val="00DC483B"/>
    <w:rsid w:val="00DE46C4"/>
    <w:rsid w:val="00DE4C2F"/>
    <w:rsid w:val="00DF15F0"/>
    <w:rsid w:val="00E64C3C"/>
    <w:rsid w:val="00E84A12"/>
    <w:rsid w:val="00E95CA3"/>
    <w:rsid w:val="00EA3D5E"/>
    <w:rsid w:val="00ED08A4"/>
    <w:rsid w:val="00F11883"/>
    <w:rsid w:val="00F22114"/>
    <w:rsid w:val="00F33F37"/>
    <w:rsid w:val="00F40D69"/>
    <w:rsid w:val="00F862DE"/>
    <w:rsid w:val="00FC7238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C8844"/>
  <w15:docId w15:val="{F6C9DA63-6E9E-CE4E-9BD0-3D14A0CC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Letra">
    <w:name w:val="Letra"/>
    <w:pPr>
      <w:numPr>
        <w:numId w:val="1"/>
      </w:numPr>
    </w:pPr>
  </w:style>
  <w:style w:type="character" w:styleId="Mencionar">
    <w:name w:val="Mention"/>
    <w:basedOn w:val="Fuentedeprrafopredeter"/>
    <w:uiPriority w:val="99"/>
    <w:semiHidden/>
    <w:unhideWhenUsed/>
    <w:rsid w:val="00026B3D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505E9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E9nl7bBZBA" TargetMode="External" /><Relationship Id="rId13" Type="http://schemas.openxmlformats.org/officeDocument/2006/relationships/hyperlink" Target="https://youtu.be/b6_8VQuB4rM" TargetMode="External" /><Relationship Id="rId18" Type="http://schemas.openxmlformats.org/officeDocument/2006/relationships/hyperlink" Target="https://youtu.be/k0H1pb1YkZA" TargetMode="External" /><Relationship Id="rId26" Type="http://schemas.openxmlformats.org/officeDocument/2006/relationships/hyperlink" Target="https://youtu.be/pCU04DKp-hk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youtu.be/jY6O4jzSZcM" TargetMode="External" /><Relationship Id="rId34" Type="http://schemas.openxmlformats.org/officeDocument/2006/relationships/theme" Target="theme/theme1.xml" /><Relationship Id="rId7" Type="http://schemas.openxmlformats.org/officeDocument/2006/relationships/hyperlink" Target="https://youtu.be/Cxa0iusGg3I" TargetMode="External" /><Relationship Id="rId12" Type="http://schemas.openxmlformats.org/officeDocument/2006/relationships/hyperlink" Target="https://youtu.be/rq9U1Hwm66g" TargetMode="External" /><Relationship Id="rId17" Type="http://schemas.openxmlformats.org/officeDocument/2006/relationships/hyperlink" Target="https://youtu.be/6eFNIfeU0RY" TargetMode="External" /><Relationship Id="rId25" Type="http://schemas.openxmlformats.org/officeDocument/2006/relationships/hyperlink" Target="https://youtu.be/xufgn24qOLQ" TargetMode="External" /><Relationship Id="rId33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youtu.be/tHXsWJSrpzs" TargetMode="External" /><Relationship Id="rId20" Type="http://schemas.openxmlformats.org/officeDocument/2006/relationships/hyperlink" Target="https://youtu.be/gzdUCOUbp6I" TargetMode="External" /><Relationship Id="rId29" Type="http://schemas.openxmlformats.org/officeDocument/2006/relationships/hyperlink" Target="https://youtu.be/0YfPBqZtDCc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youtu.be/98aUQjj3Png" TargetMode="External" /><Relationship Id="rId24" Type="http://schemas.openxmlformats.org/officeDocument/2006/relationships/hyperlink" Target="https://youtu.be/VJv9Hcxusys" TargetMode="External" /><Relationship Id="rId32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hyperlink" Target="https://youtu.be/jFFhhZaCkm4" TargetMode="External" /><Relationship Id="rId23" Type="http://schemas.openxmlformats.org/officeDocument/2006/relationships/hyperlink" Target="https://youtu.be/NGByKeGriu0" TargetMode="External" /><Relationship Id="rId28" Type="http://schemas.openxmlformats.org/officeDocument/2006/relationships/hyperlink" Target="https://youtu.be/m-LjcSVsUg4" TargetMode="External" /><Relationship Id="rId10" Type="http://schemas.openxmlformats.org/officeDocument/2006/relationships/hyperlink" Target="https://youtu.be/rCRnerPTsCc" TargetMode="External" /><Relationship Id="rId19" Type="http://schemas.openxmlformats.org/officeDocument/2006/relationships/hyperlink" Target="https://youtu.be/SZNhIP0EMcg" TargetMode="External" /><Relationship Id="rId31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s://youtu.be/gjAiETDonz4" TargetMode="External" /><Relationship Id="rId14" Type="http://schemas.openxmlformats.org/officeDocument/2006/relationships/hyperlink" Target="https://youtu.be/M7WFwh2FPT8" TargetMode="External" /><Relationship Id="rId22" Type="http://schemas.openxmlformats.org/officeDocument/2006/relationships/hyperlink" Target="https://youtu.be/necOSM_zayI" TargetMode="External" /><Relationship Id="rId27" Type="http://schemas.openxmlformats.org/officeDocument/2006/relationships/hyperlink" Target="https://youtu.be/hkRxbk3K5TY" TargetMode="External" /><Relationship Id="rId30" Type="http://schemas.openxmlformats.org/officeDocument/2006/relationships/hyperlink" Target="https://youtu.be/AEG4VMO7Qvw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484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Mariana Pineda</cp:lastModifiedBy>
  <cp:revision>2</cp:revision>
  <dcterms:created xsi:type="dcterms:W3CDTF">2020-03-17T18:08:00Z</dcterms:created>
  <dcterms:modified xsi:type="dcterms:W3CDTF">2020-03-17T18:08:00Z</dcterms:modified>
</cp:coreProperties>
</file>